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61A7" w:rsidP="00CE6C4E" w:rsidRDefault="001961A7" w14:paraId="339726F0" w14:textId="77777777">
      <w:pPr>
        <w:ind w:right="-427"/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</w:pPr>
    </w:p>
    <w:p w:rsidR="00CE6C4E" w:rsidP="00CE6C4E" w:rsidRDefault="00CA7693" w14:paraId="218BAE6D" w14:textId="0E0981CA">
      <w:pPr>
        <w:ind w:right="-427"/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</w:pPr>
      <w:r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  <w:t>QUESTIONARIO DI I</w:t>
      </w:r>
      <w:r w:rsidR="00E71B99"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  <w:t>N</w:t>
      </w:r>
      <w:r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  <w:t>DAGINE</w:t>
      </w:r>
      <w:r w:rsidRPr="001573AE" w:rsidR="00CE6C4E">
        <w:rPr>
          <w:rFonts w:ascii="Arial Narrow" w:hAnsi="Arial Narrow" w:cs="Segoe UI"/>
          <w:b/>
          <w:bCs/>
          <w:color w:val="0070C0"/>
          <w:sz w:val="28"/>
          <w:szCs w:val="28"/>
          <w:shd w:val="clear" w:color="auto" w:fill="FFFFFF"/>
          <w:lang w:val="it-IT"/>
        </w:rPr>
        <w:t xml:space="preserve"> PER LA PARITA' DI GENERE NELLE IMPRESE SIMULATE </w:t>
      </w:r>
    </w:p>
    <w:p w:rsidR="00CE6C4E" w:rsidP="00CE6C4E" w:rsidRDefault="00CE6C4E" w14:paraId="06AF51A9" w14:textId="77777777">
      <w:pPr>
        <w:rPr>
          <w:rFonts w:ascii="Arial Narrow" w:hAnsi="Arial Narrow" w:eastAsia="Times New Roman" w:cs="Segoe UI"/>
          <w:color w:val="000000"/>
          <w:sz w:val="21"/>
          <w:szCs w:val="21"/>
          <w:lang w:val="it-IT" w:eastAsia="it-IT"/>
        </w:rPr>
      </w:pPr>
    </w:p>
    <w:p w:rsidRPr="00CE6C4E" w:rsidR="001961A7" w:rsidP="00CE6C4E" w:rsidRDefault="001961A7" w14:paraId="294C121A" w14:textId="77777777">
      <w:pPr>
        <w:rPr>
          <w:rFonts w:ascii="Arial Narrow" w:hAnsi="Arial Narrow" w:eastAsia="Times New Roman" w:cs="Segoe UI"/>
          <w:color w:val="000000"/>
          <w:sz w:val="21"/>
          <w:szCs w:val="21"/>
          <w:lang w:val="it-IT" w:eastAsia="it-IT"/>
        </w:rPr>
      </w:pPr>
    </w:p>
    <w:p w:rsidR="00FD2C43" w:rsidP="00FD2C43" w:rsidRDefault="00FD2C43" w14:paraId="58E0FF32" w14:textId="0A0F9E35">
      <w:pPr>
        <w:spacing w:before="120"/>
        <w:ind w:right="-285"/>
        <w:rPr>
          <w:rFonts w:ascii="Arial Narrow" w:hAnsi="Arial Narrow" w:cs="Segoe UI"/>
          <w:color w:val="000000"/>
          <w:shd w:val="clear" w:color="auto" w:fill="FFFFFF"/>
          <w:lang w:val="it-IT"/>
        </w:rPr>
      </w:pPr>
      <w:r w:rsidRPr="00CE6C4E">
        <w:rPr>
          <w:rFonts w:ascii="Arial Narrow" w:hAnsi="Arial Narrow" w:cs="Segoe UI"/>
          <w:color w:val="000000"/>
          <w:shd w:val="clear" w:color="auto" w:fill="FFFFFF"/>
          <w:lang w:val="it-IT"/>
        </w:rPr>
        <w:t xml:space="preserve">La certificazione per la parità di genere appena introdotta dalla legge 162/2021 attesta le misure adottate per ridurre il divario di genere agendo sulle seguenti aree: opportunità di crescita in azienda, </w:t>
      </w:r>
      <w:r>
        <w:rPr>
          <w:rFonts w:ascii="Arial Narrow" w:hAnsi="Arial Narrow" w:cs="Segoe UI"/>
          <w:color w:val="000000"/>
          <w:shd w:val="clear" w:color="auto" w:fill="FFFFFF"/>
          <w:lang w:val="it-IT"/>
        </w:rPr>
        <w:t xml:space="preserve">cultura e strategia aziendale, governance, prevenzione degli stereotipi e della violenza di genere, </w:t>
      </w:r>
      <w:r w:rsidRPr="00CE6C4E">
        <w:rPr>
          <w:rFonts w:ascii="Arial Narrow" w:hAnsi="Arial Narrow" w:cs="Segoe UI"/>
          <w:color w:val="000000"/>
          <w:shd w:val="clear" w:color="auto" w:fill="FFFFFF"/>
          <w:lang w:val="it-IT"/>
        </w:rPr>
        <w:t xml:space="preserve">parità salariale e di mansioni, </w:t>
      </w:r>
      <w:r>
        <w:rPr>
          <w:rFonts w:ascii="Arial Narrow" w:hAnsi="Arial Narrow" w:cs="Segoe UI"/>
          <w:color w:val="000000"/>
          <w:shd w:val="clear" w:color="auto" w:fill="FFFFFF"/>
          <w:lang w:val="it-IT"/>
        </w:rPr>
        <w:t>conciliazione tempi di vita e di lavoro</w:t>
      </w:r>
      <w:r w:rsidRPr="00CE6C4E">
        <w:rPr>
          <w:rFonts w:ascii="Arial Narrow" w:hAnsi="Arial Narrow" w:cs="Segoe UI"/>
          <w:color w:val="000000"/>
          <w:shd w:val="clear" w:color="auto" w:fill="FFFFFF"/>
          <w:lang w:val="it-IT"/>
        </w:rPr>
        <w:t>.</w:t>
      </w:r>
    </w:p>
    <w:p w:rsidR="00FD2C43" w:rsidP="00247E07" w:rsidRDefault="00FD2C43" w14:paraId="0DD8FFFB" w14:textId="77777777">
      <w:pPr>
        <w:spacing w:after="120"/>
        <w:ind w:right="-143"/>
        <w:jc w:val="both"/>
        <w:rPr>
          <w:rFonts w:ascii="Arial Narrow" w:hAnsi="Arial Narrow" w:eastAsia="Times New Roman" w:cs="Segoe UI"/>
          <w:lang w:val="it-IT" w:eastAsia="it-IT"/>
        </w:rPr>
      </w:pPr>
    </w:p>
    <w:p w:rsidRPr="001573AE" w:rsidR="00CE6C4E" w:rsidP="00247E07" w:rsidRDefault="00CE6C4E" w14:paraId="14E61E78" w14:textId="7B66C7CA">
      <w:pPr>
        <w:spacing w:after="120"/>
        <w:ind w:right="-143"/>
        <w:jc w:val="both"/>
        <w:rPr>
          <w:rFonts w:ascii="Arial Narrow" w:hAnsi="Arial Narrow" w:eastAsia="Times New Roman" w:cs="Segoe UI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t xml:space="preserve">Con il seguente questionario la Centrale nazionale di Simulazione, con il supporto tecnico di </w:t>
      </w:r>
      <w:r w:rsidR="0035237A">
        <w:rPr>
          <w:rFonts w:ascii="Arial Narrow" w:hAnsi="Arial Narrow" w:eastAsia="Times New Roman" w:cs="Segoe UI"/>
          <w:lang w:val="it-IT" w:eastAsia="it-IT"/>
        </w:rPr>
        <w:t>Sviluppo Lavoro Italia</w:t>
      </w:r>
      <w:r w:rsidRPr="001573AE">
        <w:rPr>
          <w:rFonts w:ascii="Arial Narrow" w:hAnsi="Arial Narrow" w:eastAsia="Times New Roman" w:cs="Segoe UI"/>
          <w:lang w:val="it-IT" w:eastAsia="it-IT"/>
        </w:rPr>
        <w:t>, intend</w:t>
      </w:r>
      <w:r w:rsidR="006A5A84">
        <w:rPr>
          <w:rFonts w:ascii="Arial Narrow" w:hAnsi="Arial Narrow" w:eastAsia="Times New Roman" w:cs="Segoe UI"/>
          <w:lang w:val="it-IT" w:eastAsia="it-IT"/>
        </w:rPr>
        <w:t>e</w:t>
      </w:r>
      <w:r w:rsidRPr="001573AE">
        <w:rPr>
          <w:rFonts w:ascii="Arial Narrow" w:hAnsi="Arial Narrow" w:eastAsia="Times New Roman" w:cs="Segoe UI"/>
          <w:lang w:val="it-IT" w:eastAsia="it-IT"/>
        </w:rPr>
        <w:t xml:space="preserve"> mappare le </w:t>
      </w:r>
      <w:r w:rsidR="00E71B99">
        <w:rPr>
          <w:rFonts w:ascii="Arial Narrow" w:hAnsi="Arial Narrow" w:eastAsia="Times New Roman" w:cs="Segoe UI"/>
          <w:lang w:val="it-IT" w:eastAsia="it-IT"/>
        </w:rPr>
        <w:t>politiche di genere</w:t>
      </w:r>
      <w:r w:rsidRPr="001573AE">
        <w:rPr>
          <w:rFonts w:ascii="Arial Narrow" w:hAnsi="Arial Narrow" w:eastAsia="Times New Roman" w:cs="Segoe UI"/>
          <w:lang w:val="it-IT" w:eastAsia="it-IT"/>
        </w:rPr>
        <w:t xml:space="preserve"> delle imprese simulate sul territorio </w:t>
      </w:r>
      <w:r w:rsidR="006A5A84">
        <w:rPr>
          <w:rFonts w:ascii="Arial Narrow" w:hAnsi="Arial Narrow" w:eastAsia="Times New Roman" w:cs="Segoe UI"/>
          <w:lang w:val="it-IT" w:eastAsia="it-IT"/>
        </w:rPr>
        <w:t>nazionale</w:t>
      </w:r>
      <w:r w:rsidRPr="001573AE">
        <w:rPr>
          <w:rFonts w:ascii="Arial Narrow" w:hAnsi="Arial Narrow" w:eastAsia="Times New Roman" w:cs="Segoe UI"/>
          <w:lang w:val="it-IT" w:eastAsia="it-IT"/>
        </w:rPr>
        <w:t>, con l'obiettivo di fornire strumenti formativi, educativi e di sensibilizzazione alle studentesse-lavoratrici e studenti-lavoratori delle imprese simulate.</w:t>
      </w:r>
    </w:p>
    <w:p w:rsidRPr="001573AE" w:rsidR="00CE6C4E" w:rsidP="00CE6C4E" w:rsidRDefault="00CE6C4E" w14:paraId="5B2BA747" w14:textId="77777777">
      <w:pPr>
        <w:spacing w:after="120"/>
        <w:ind w:right="-569"/>
        <w:jc w:val="both"/>
        <w:rPr>
          <w:rFonts w:ascii="Arial Narrow" w:hAnsi="Arial Narrow" w:eastAsia="Times New Roman" w:cs="Segoe UI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br/>
      </w:r>
      <w:r w:rsidRPr="001573AE">
        <w:rPr>
          <w:rFonts w:ascii="Arial Narrow" w:hAnsi="Arial Narrow" w:eastAsia="Times New Roman" w:cs="Segoe UI"/>
          <w:lang w:val="it-IT" w:eastAsia="it-IT"/>
        </w:rPr>
        <w:t>Il questionario è strutturato in 3 sezioni:</w:t>
      </w:r>
    </w:p>
    <w:p w:rsidRPr="001573AE" w:rsidR="00CE6C4E" w:rsidP="00CE6C4E" w:rsidRDefault="00CE6C4E" w14:paraId="34BD25C9" w14:textId="77777777">
      <w:pPr>
        <w:spacing w:after="120"/>
        <w:ind w:right="-569"/>
        <w:jc w:val="both"/>
        <w:rPr>
          <w:rFonts w:ascii="Arial Narrow" w:hAnsi="Arial Narrow" w:eastAsia="Times New Roman" w:cs="Segoe UI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t>ANAGRAFICA</w:t>
      </w:r>
    </w:p>
    <w:p w:rsidRPr="001573AE" w:rsidR="00CE6C4E" w:rsidP="00CE6C4E" w:rsidRDefault="00CE6C4E" w14:paraId="575F6570" w14:textId="77777777">
      <w:pPr>
        <w:spacing w:after="120"/>
        <w:ind w:right="-569"/>
        <w:jc w:val="both"/>
        <w:rPr>
          <w:rFonts w:ascii="Arial Narrow" w:hAnsi="Arial Narrow" w:eastAsia="Times New Roman" w:cs="Segoe UI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t>STRUMENTI E STRATEGIE PER LA PARITÀ DI GENERE IN AZIENDA</w:t>
      </w:r>
    </w:p>
    <w:p w:rsidRPr="001573AE" w:rsidR="00CE6C4E" w:rsidP="00CE6C4E" w:rsidRDefault="00CE6C4E" w14:paraId="596BA252" w14:textId="415DC029">
      <w:pPr>
        <w:spacing w:after="120"/>
        <w:ind w:right="-569"/>
        <w:jc w:val="both"/>
        <w:rPr>
          <w:rFonts w:ascii="Arial Narrow" w:hAnsi="Arial Narrow" w:eastAsia="Times New Roman" w:cs="Segoe UI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t>VALUTAZION</w:t>
      </w:r>
      <w:r w:rsidR="00550375">
        <w:rPr>
          <w:rFonts w:ascii="Arial Narrow" w:hAnsi="Arial Narrow" w:eastAsia="Times New Roman" w:cs="Segoe UI"/>
          <w:lang w:val="it-IT" w:eastAsia="it-IT"/>
        </w:rPr>
        <w:t>I</w:t>
      </w:r>
      <w:r w:rsidRPr="001573AE">
        <w:rPr>
          <w:rFonts w:ascii="Arial Narrow" w:hAnsi="Arial Narrow" w:eastAsia="Times New Roman" w:cs="Segoe UI"/>
          <w:lang w:val="it-IT" w:eastAsia="it-IT"/>
        </w:rPr>
        <w:t xml:space="preserve"> E PROSPETTIVE</w:t>
      </w:r>
    </w:p>
    <w:p w:rsidR="009415EF" w:rsidP="00247E07" w:rsidRDefault="009415EF" w14:paraId="71C69E72" w14:textId="77777777">
      <w:pPr>
        <w:spacing w:after="120"/>
        <w:ind w:right="-143"/>
        <w:jc w:val="both"/>
        <w:rPr>
          <w:rFonts w:ascii="Arial Narrow" w:hAnsi="Arial Narrow" w:eastAsia="Times New Roman" w:cs="Segoe UI"/>
          <w:lang w:val="it-IT" w:eastAsia="it-IT"/>
        </w:rPr>
      </w:pPr>
    </w:p>
    <w:p w:rsidR="00CE6C4E" w:rsidP="00247E07" w:rsidRDefault="00CE6C4E" w14:paraId="01C3563A" w14:textId="1F5A99AF">
      <w:pPr>
        <w:spacing w:after="120"/>
        <w:ind w:right="-143"/>
        <w:jc w:val="both"/>
        <w:rPr>
          <w:rFonts w:ascii="Arial Narrow" w:hAnsi="Arial Narrow" w:eastAsia="Times New Roman" w:cs="Segoe UI"/>
          <w:color w:val="000000"/>
          <w:lang w:val="it-IT" w:eastAsia="it-IT"/>
        </w:rPr>
      </w:pPr>
      <w:r w:rsidRPr="001573AE">
        <w:rPr>
          <w:rFonts w:ascii="Arial Narrow" w:hAnsi="Arial Narrow" w:eastAsia="Times New Roman" w:cs="Segoe UI"/>
          <w:lang w:val="it-IT" w:eastAsia="it-IT"/>
        </w:rPr>
        <w:br/>
      </w:r>
      <w:r w:rsidRPr="001573AE">
        <w:rPr>
          <w:rFonts w:ascii="Arial Narrow" w:hAnsi="Arial Narrow" w:eastAsia="Times New Roman" w:cs="Segoe UI"/>
          <w:lang w:val="it-IT" w:eastAsia="it-IT"/>
        </w:rPr>
        <w:t>La compilazione richiede circa 10 minuti. Potrà rispondere al questionario entro ________</w:t>
      </w:r>
      <w:r w:rsidR="00247E07">
        <w:rPr>
          <w:rFonts w:ascii="Arial Narrow" w:hAnsi="Arial Narrow" w:eastAsia="Times New Roman" w:cs="Segoe UI"/>
          <w:lang w:val="it-IT" w:eastAsia="it-IT"/>
        </w:rPr>
        <w:t>_____</w:t>
      </w:r>
      <w:r w:rsidRPr="001573AE">
        <w:rPr>
          <w:rFonts w:ascii="Arial Narrow" w:hAnsi="Arial Narrow" w:eastAsia="Times New Roman" w:cs="Segoe UI"/>
          <w:lang w:val="it-IT" w:eastAsia="it-IT"/>
        </w:rPr>
        <w:t>_________</w:t>
      </w:r>
      <w:r w:rsidRPr="001573AE">
        <w:rPr>
          <w:rFonts w:ascii="Arial Narrow" w:hAnsi="Arial Narrow" w:eastAsia="Times New Roman" w:cs="Segoe UI"/>
          <w:lang w:val="it-IT" w:eastAsia="it-IT"/>
        </w:rPr>
        <w:br/>
      </w:r>
      <w:r w:rsidRPr="001573AE">
        <w:rPr>
          <w:rFonts w:ascii="Arial Narrow" w:hAnsi="Arial Narrow" w:eastAsia="Times New Roman" w:cs="Segoe UI"/>
          <w:lang w:val="it-IT" w:eastAsia="it-IT"/>
        </w:rPr>
        <w:br/>
      </w:r>
      <w:r w:rsidRPr="001573AE">
        <w:rPr>
          <w:rFonts w:ascii="Arial Narrow" w:hAnsi="Arial Narrow" w:eastAsia="Times New Roman" w:cs="Segoe UI"/>
          <w:lang w:val="it-IT" w:eastAsia="it-IT"/>
        </w:rPr>
        <w:t>I dati verranno analizzati e restituiti solo in forma aggregata e saranno trattati nel rispetto della sua privacy, ai soli fini della ricerca e in ba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se alla normativa vigente (Regolamento UE n.2016/679).</w:t>
      </w:r>
    </w:p>
    <w:p w:rsidRPr="00CE6C4E" w:rsidR="004D30B1" w:rsidP="00247E07" w:rsidRDefault="004D30B1" w14:paraId="4D9E7BDE" w14:textId="77777777">
      <w:pPr>
        <w:spacing w:after="120"/>
        <w:ind w:right="-143"/>
        <w:jc w:val="both"/>
        <w:rPr>
          <w:rFonts w:ascii="Arial Narrow" w:hAnsi="Arial Narrow" w:eastAsia="Times New Roman" w:cs="Segoe UI"/>
          <w:color w:val="000000"/>
          <w:lang w:val="it-IT" w:eastAsia="it-IT"/>
        </w:rPr>
      </w:pPr>
    </w:p>
    <w:p w:rsidRPr="002A65FC" w:rsidR="00CE6C4E" w:rsidP="00CE6C4E" w:rsidRDefault="00CE6C4E" w14:paraId="3B584F8F" w14:textId="7E276760">
      <w:pPr>
        <w:spacing w:after="120"/>
        <w:ind w:right="-569"/>
        <w:rPr>
          <w:rFonts w:ascii="Arial Narrow" w:hAnsi="Arial Narrow" w:eastAsia="Times New Roman" w:cs="Segoe UI"/>
          <w:b/>
          <w:bCs/>
          <w:color w:val="000000"/>
          <w:lang w:val="it-IT" w:eastAsia="it-IT"/>
        </w:rPr>
      </w:pPr>
      <w:r w:rsidRPr="002A65FC">
        <w:rPr>
          <w:rFonts w:ascii="Arial Narrow" w:hAnsi="Arial Narrow" w:eastAsia="Times New Roman" w:cs="Segoe UI"/>
          <w:b/>
          <w:bCs/>
          <w:color w:val="000000"/>
          <w:lang w:val="it-IT" w:eastAsia="it-IT"/>
        </w:rPr>
        <w:t>Il Titolare del trattamento</w:t>
      </w:r>
      <w:r w:rsidRPr="002A65FC" w:rsidR="002A65FC">
        <w:rPr>
          <w:rFonts w:ascii="Arial Narrow" w:hAnsi="Arial Narrow" w:eastAsia="Times New Roman" w:cs="Segoe UI"/>
          <w:b/>
          <w:bCs/>
          <w:color w:val="000000"/>
          <w:lang w:val="it-IT" w:eastAsia="it-IT"/>
        </w:rPr>
        <w:t xml:space="preserve"> dati</w:t>
      </w:r>
      <w:r w:rsidRPr="002A65FC">
        <w:rPr>
          <w:rFonts w:ascii="Arial Narrow" w:hAnsi="Arial Narrow" w:eastAsia="Times New Roman" w:cs="Segoe UI"/>
          <w:b/>
          <w:bCs/>
          <w:color w:val="000000"/>
          <w:lang w:val="it-IT" w:eastAsia="it-IT"/>
        </w:rPr>
        <w:t xml:space="preserve"> è </w:t>
      </w:r>
      <w:r w:rsidRPr="002A65FC" w:rsidR="002A65FC">
        <w:rPr>
          <w:rFonts w:ascii="Arial Narrow" w:hAnsi="Arial Narrow" w:eastAsia="Times New Roman" w:cs="Segoe UI"/>
          <w:color w:val="000000"/>
          <w:lang w:val="it-IT" w:eastAsia="it-IT"/>
        </w:rPr>
        <w:t>(indicare la persona addetta</w:t>
      </w:r>
      <w:r w:rsidR="009415EF">
        <w:rPr>
          <w:rFonts w:ascii="Arial Narrow" w:hAnsi="Arial Narrow" w:eastAsia="Times New Roman" w:cs="Segoe UI"/>
          <w:color w:val="000000"/>
          <w:lang w:val="it-IT" w:eastAsia="it-IT"/>
        </w:rPr>
        <w:t xml:space="preserve"> all’interno dell’Impresa Simulata</w:t>
      </w:r>
      <w:r w:rsidRPr="002A65FC" w:rsidR="002A65FC">
        <w:rPr>
          <w:rFonts w:ascii="Arial Narrow" w:hAnsi="Arial Narrow" w:eastAsia="Times New Roman" w:cs="Segoe UI"/>
          <w:color w:val="000000"/>
          <w:lang w:val="it-IT" w:eastAsia="it-IT"/>
        </w:rPr>
        <w:t>)</w:t>
      </w:r>
      <w:r w:rsidRPr="002A65FC">
        <w:rPr>
          <w:rFonts w:ascii="Arial Narrow" w:hAnsi="Arial Narrow" w:eastAsia="Times New Roman" w:cs="Segoe UI"/>
          <w:b/>
          <w:bCs/>
          <w:color w:val="000000"/>
          <w:lang w:val="it-IT" w:eastAsia="it-IT"/>
        </w:rPr>
        <w:br/>
      </w:r>
    </w:p>
    <w:p w:rsidRPr="00CE6C4E" w:rsidR="00CE6C4E" w:rsidP="00CE6C4E" w:rsidRDefault="00CE6C4E" w14:paraId="3DCFAF0F" w14:textId="45F0F3BF">
      <w:pPr>
        <w:spacing w:after="120"/>
        <w:ind w:right="-569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________________________________________________________________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br/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br/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br/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br/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La ringraziamo per la collaborazione!</w:t>
      </w:r>
    </w:p>
    <w:p w:rsidRPr="00CE6C4E" w:rsidR="00CE6C4E" w:rsidP="00CE6C4E" w:rsidRDefault="00CE6C4E" w14:paraId="637BB0EF" w14:textId="77777777">
      <w:pPr>
        <w:ind w:right="-569"/>
        <w:rPr>
          <w:rFonts w:ascii="Arial Narrow" w:hAnsi="Arial Narrow" w:eastAsia="Times New Roman" w:cs="Segoe UI"/>
          <w:color w:val="000000"/>
          <w:lang w:val="it-IT" w:eastAsia="it-IT"/>
        </w:rPr>
      </w:pPr>
    </w:p>
    <w:p w:rsidRPr="00CE6C4E" w:rsidR="00CE6C4E" w:rsidP="00CE6C4E" w:rsidRDefault="00CE6C4E" w14:paraId="1B3FB38B" w14:textId="77777777">
      <w:pPr>
        <w:ind w:right="-569"/>
        <w:rPr>
          <w:rFonts w:ascii="Arial Narrow" w:hAnsi="Arial Narrow" w:eastAsia="Times New Roman" w:cs="Segoe UI"/>
          <w:color w:val="000000"/>
          <w:sz w:val="21"/>
          <w:szCs w:val="21"/>
          <w:lang w:val="it-IT" w:eastAsia="it-IT"/>
        </w:rPr>
      </w:pPr>
    </w:p>
    <w:p w:rsidRPr="00CE6C4E" w:rsidR="00CE6C4E" w:rsidP="00CE6C4E" w:rsidRDefault="00CE6C4E" w14:paraId="75D7927E" w14:textId="77777777">
      <w:pPr>
        <w:ind w:left="426" w:right="-569"/>
        <w:rPr>
          <w:rFonts w:ascii="Arial Narrow" w:hAnsi="Arial Narrow" w:cs="Segoe UI"/>
          <w:b/>
          <w:bCs/>
          <w:color w:val="000000"/>
          <w:shd w:val="clear" w:color="auto" w:fill="FFFFFF"/>
          <w:lang w:val="it-IT"/>
        </w:rPr>
      </w:pPr>
      <w:r w:rsidRPr="00CE6C4E">
        <w:rPr>
          <w:rFonts w:ascii="Arial Narrow" w:hAnsi="Arial Narrow" w:cs="Segoe UI"/>
          <w:b/>
          <w:bCs/>
          <w:color w:val="000000"/>
          <w:shd w:val="clear" w:color="auto" w:fill="FFFFFF"/>
          <w:lang w:val="it-IT"/>
        </w:rPr>
        <w:br w:type="page"/>
      </w:r>
    </w:p>
    <w:p w:rsidRPr="005F33E8" w:rsidR="00CE6C4E" w:rsidP="00CE6C4E" w:rsidRDefault="00CE6C4E" w14:paraId="6A1BD20C" w14:textId="77777777">
      <w:pPr>
        <w:ind w:left="426" w:right="-569"/>
        <w:rPr>
          <w:rFonts w:ascii="Arial Narrow" w:hAnsi="Arial Narrow" w:eastAsia="Times New Roman" w:cs="Segoe UI"/>
          <w:b/>
          <w:bCs/>
          <w:color w:val="000000"/>
          <w:sz w:val="28"/>
          <w:szCs w:val="28"/>
          <w:lang w:eastAsia="it-IT"/>
        </w:rPr>
      </w:pPr>
      <w:r w:rsidRPr="005F33E8"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</w:rPr>
        <w:t>ANAGRAFICA DELL'IMPRESA SIMULATA</w:t>
      </w:r>
    </w:p>
    <w:p w:rsidRPr="00285F37" w:rsidR="00CE6C4E" w:rsidP="00CE6C4E" w:rsidRDefault="00CE6C4E" w14:paraId="48561450" w14:textId="77777777">
      <w:pPr>
        <w:pStyle w:val="Paragrafoelenco"/>
        <w:ind w:right="-569"/>
        <w:rPr>
          <w:rFonts w:ascii="Arial Narrow" w:hAnsi="Arial Narrow" w:eastAsia="Times New Roman" w:cs="Segoe UI"/>
          <w:color w:val="000000"/>
          <w:sz w:val="16"/>
          <w:szCs w:val="16"/>
          <w:lang w:eastAsia="it-IT"/>
        </w:rPr>
      </w:pPr>
    </w:p>
    <w:p w:rsidR="00DC4A8C" w:rsidP="008B2A17" w:rsidRDefault="00DC4A8C" w14:paraId="1F46412D" w14:textId="34EE7865">
      <w:pPr>
        <w:pStyle w:val="Paragrafoelenco"/>
        <w:numPr>
          <w:ilvl w:val="0"/>
          <w:numId w:val="12"/>
        </w:numPr>
        <w:spacing w:line="500" w:lineRule="exact"/>
        <w:ind w:right="-567"/>
        <w:rPr>
          <w:rFonts w:ascii="Arial Narrow" w:hAnsi="Arial Narrow" w:eastAsia="Times New Roman" w:cs="Segoe UI"/>
          <w:color w:val="000000"/>
          <w:lang w:eastAsia="it-IT"/>
        </w:rPr>
      </w:pPr>
      <w:r>
        <w:rPr>
          <w:rFonts w:ascii="Arial Narrow" w:hAnsi="Arial Narrow" w:eastAsia="Times New Roman" w:cs="Segoe UI"/>
          <w:color w:val="000000"/>
          <w:lang w:eastAsia="it-IT"/>
        </w:rPr>
        <w:t>NOME IMPRESA SIMULATA ___________________________________________________</w:t>
      </w:r>
    </w:p>
    <w:p w:rsidR="00DC4A8C" w:rsidP="008B2A17" w:rsidRDefault="00DC4A8C" w14:paraId="401DC760" w14:textId="4FA2BE6A">
      <w:pPr>
        <w:pStyle w:val="Paragrafoelenco"/>
        <w:spacing w:line="500" w:lineRule="exact"/>
        <w:ind w:right="-567"/>
        <w:rPr>
          <w:rFonts w:ascii="Arial Narrow" w:hAnsi="Arial Narrow" w:eastAsia="Times New Roman" w:cs="Segoe UI"/>
          <w:color w:val="000000"/>
          <w:lang w:eastAsia="it-IT"/>
        </w:rPr>
      </w:pPr>
      <w:r>
        <w:rPr>
          <w:rFonts w:ascii="Arial Narrow" w:hAnsi="Arial Narrow" w:eastAsia="Times New Roman" w:cs="Segoe UI"/>
          <w:color w:val="000000"/>
          <w:lang w:eastAsia="it-IT"/>
        </w:rPr>
        <w:t>INDIRIZZO _________________________________________________________________</w:t>
      </w:r>
    </w:p>
    <w:p w:rsidR="00DC4A8C" w:rsidP="008B2A17" w:rsidRDefault="00DC4A8C" w14:paraId="29AA690C" w14:textId="080E5B6B">
      <w:pPr>
        <w:pStyle w:val="Paragrafoelenco"/>
        <w:spacing w:line="500" w:lineRule="exact"/>
        <w:ind w:right="-567"/>
        <w:rPr>
          <w:rFonts w:ascii="Arial Narrow" w:hAnsi="Arial Narrow" w:eastAsia="Times New Roman" w:cs="Segoe UI"/>
          <w:color w:val="000000"/>
          <w:lang w:eastAsia="it-IT"/>
        </w:rPr>
      </w:pPr>
      <w:r>
        <w:rPr>
          <w:rFonts w:ascii="Arial Narrow" w:hAnsi="Arial Narrow" w:eastAsia="Times New Roman" w:cs="Segoe UI"/>
          <w:color w:val="000000"/>
          <w:lang w:eastAsia="it-IT"/>
        </w:rPr>
        <w:t>ISTITUTO SCOLASTICO / CFP _________________________________________________</w:t>
      </w:r>
    </w:p>
    <w:p w:rsidR="00DC4A8C" w:rsidP="00DC4A8C" w:rsidRDefault="00DC4A8C" w14:paraId="04912E0D" w14:textId="77777777">
      <w:pPr>
        <w:pStyle w:val="Paragrafoelenco"/>
        <w:spacing w:line="260" w:lineRule="exact"/>
        <w:ind w:right="-567"/>
        <w:rPr>
          <w:rFonts w:ascii="Arial Narrow" w:hAnsi="Arial Narrow" w:eastAsia="Times New Roman" w:cs="Segoe UI"/>
          <w:color w:val="000000"/>
          <w:lang w:eastAsia="it-IT"/>
        </w:rPr>
      </w:pPr>
    </w:p>
    <w:p w:rsidRPr="00746687" w:rsidR="00CE6C4E" w:rsidP="00285F37" w:rsidRDefault="00CE6C4E" w14:paraId="295627DE" w14:textId="1CA5CA15">
      <w:pPr>
        <w:pStyle w:val="Paragrafoelenco"/>
        <w:numPr>
          <w:ilvl w:val="0"/>
          <w:numId w:val="12"/>
        </w:numPr>
        <w:spacing w:line="400" w:lineRule="exact"/>
        <w:ind w:right="-567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746687">
        <w:rPr>
          <w:rFonts w:ascii="Arial Narrow" w:hAnsi="Arial Narrow" w:eastAsia="Times New Roman" w:cs="Segoe UI"/>
          <w:color w:val="000000"/>
          <w:lang w:eastAsia="it-IT"/>
        </w:rPr>
        <w:t>Ruolo</w:t>
      </w:r>
      <w:proofErr w:type="spellEnd"/>
      <w:r w:rsidRPr="00746687">
        <w:rPr>
          <w:rFonts w:ascii="Arial Narrow" w:hAnsi="Arial Narrow" w:eastAsia="Times New Roman" w:cs="Segoe UI"/>
          <w:color w:val="000000"/>
          <w:lang w:eastAsia="it-IT"/>
        </w:rPr>
        <w:t xml:space="preserve"> di chi </w:t>
      </w:r>
      <w:proofErr w:type="spellStart"/>
      <w:r w:rsidRPr="00746687">
        <w:rPr>
          <w:rFonts w:ascii="Arial Narrow" w:hAnsi="Arial Narrow" w:eastAsia="Times New Roman" w:cs="Segoe UI"/>
          <w:color w:val="000000"/>
          <w:lang w:eastAsia="it-IT"/>
        </w:rPr>
        <w:t>compila</w:t>
      </w:r>
      <w:proofErr w:type="spellEnd"/>
    </w:p>
    <w:p w:rsidRPr="005F33E8" w:rsidR="00CE6C4E" w:rsidP="00285F37" w:rsidRDefault="00CE6C4E" w14:paraId="69442B37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Titolare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dell’</w:t>
      </w:r>
      <w:r>
        <w:rPr>
          <w:rFonts w:ascii="Arial Narrow" w:hAnsi="Arial Narrow" w:eastAsia="Times New Roman" w:cs="Segoe UI"/>
          <w:color w:val="000000"/>
          <w:lang w:eastAsia="it-IT"/>
        </w:rPr>
        <w:t>impresa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simulata</w:t>
      </w:r>
      <w:proofErr w:type="spellEnd"/>
    </w:p>
    <w:p w:rsidRPr="005F33E8" w:rsidR="00CE6C4E" w:rsidP="00285F37" w:rsidRDefault="00CE6C4E" w14:paraId="773AC654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>Dirigente</w:t>
      </w:r>
    </w:p>
    <w:p w:rsidRPr="005F33E8" w:rsidR="00CE6C4E" w:rsidP="00285F37" w:rsidRDefault="00CE6C4E" w14:paraId="24D76D31" w14:textId="1D22FF0A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Responsabile </w:t>
      </w:r>
      <w:r w:rsidR="00FD2C43">
        <w:rPr>
          <w:rFonts w:ascii="Arial Narrow" w:hAnsi="Arial Narrow" w:eastAsia="Times New Roman" w:cs="Segoe UI"/>
          <w:color w:val="000000"/>
          <w:lang w:eastAsia="it-IT"/>
        </w:rPr>
        <w:t>del Personale</w:t>
      </w:r>
    </w:p>
    <w:p w:rsidRPr="005F33E8" w:rsidR="00CE6C4E" w:rsidP="00285F37" w:rsidRDefault="00CE6C4E" w14:paraId="7784C132" w14:textId="10384928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>Altro</w:t>
      </w:r>
      <w:r>
        <w:rPr>
          <w:rFonts w:ascii="Arial Narrow" w:hAnsi="Arial Narrow" w:eastAsia="Times New Roman" w:cs="Segoe UI"/>
          <w:color w:val="000000"/>
          <w:lang w:eastAsia="it-IT"/>
        </w:rPr>
        <w:t xml:space="preserve"> (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>) ______________________________________________</w:t>
      </w:r>
      <w:r w:rsidR="00285F37">
        <w:rPr>
          <w:rFonts w:ascii="Arial Narrow" w:hAnsi="Arial Narrow" w:eastAsia="Times New Roman" w:cs="Segoe UI"/>
          <w:color w:val="000000"/>
          <w:lang w:eastAsia="it-IT"/>
        </w:rPr>
        <w:t>_</w:t>
      </w:r>
      <w:r>
        <w:rPr>
          <w:rFonts w:ascii="Arial Narrow" w:hAnsi="Arial Narrow" w:eastAsia="Times New Roman" w:cs="Segoe UI"/>
          <w:color w:val="000000"/>
          <w:lang w:eastAsia="it-IT"/>
        </w:rPr>
        <w:t>_____</w:t>
      </w:r>
    </w:p>
    <w:p w:rsidRPr="005F33E8" w:rsidR="00CE6C4E" w:rsidP="00285F37" w:rsidRDefault="00CE6C4E" w14:paraId="54669D6A" w14:textId="77777777">
      <w:pPr>
        <w:pStyle w:val="Paragrafoelenco"/>
        <w:numPr>
          <w:ilvl w:val="0"/>
          <w:numId w:val="12"/>
        </w:numPr>
        <w:spacing w:before="120" w:line="400" w:lineRule="exact"/>
        <w:ind w:left="714" w:right="-567" w:hanging="357"/>
        <w:contextualSpacing w:val="0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Settore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produttivo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dell’impresa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simulata</w:t>
      </w:r>
      <w:proofErr w:type="spellEnd"/>
    </w:p>
    <w:p w:rsidRPr="005F33E8" w:rsidR="00CE6C4E" w:rsidP="00285F37" w:rsidRDefault="00CE6C4E" w14:paraId="7FB1D740" w14:textId="01206A42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Agricoltura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,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pesca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, </w:t>
      </w:r>
      <w:proofErr w:type="spellStart"/>
      <w:r w:rsidR="00FD2C43">
        <w:rPr>
          <w:rFonts w:ascii="Arial Narrow" w:hAnsi="Arial Narrow" w:eastAsia="Times New Roman" w:cs="Segoe UI"/>
          <w:color w:val="000000"/>
          <w:lang w:eastAsia="it-IT"/>
        </w:rPr>
        <w:t>allevamento</w:t>
      </w:r>
      <w:proofErr w:type="spellEnd"/>
      <w:r w:rsidR="00FD2C43">
        <w:rPr>
          <w:rFonts w:ascii="Arial Narrow" w:hAnsi="Arial Narrow" w:eastAsia="Times New Roman" w:cs="Segoe UI"/>
          <w:color w:val="000000"/>
          <w:lang w:eastAsia="it-IT"/>
        </w:rPr>
        <w:t xml:space="preserve">,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agroalimentare</w:t>
      </w:r>
      <w:proofErr w:type="spellEnd"/>
    </w:p>
    <w:p w:rsidRPr="005F33E8" w:rsidR="00CE6C4E" w:rsidP="00285F37" w:rsidRDefault="00CE6C4E" w14:paraId="649BBA18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Industria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manifatturiera</w:t>
      </w:r>
      <w:proofErr w:type="spellEnd"/>
    </w:p>
    <w:p w:rsidRPr="00CE6C4E" w:rsidR="00CE6C4E" w:rsidP="00285F37" w:rsidRDefault="00CE6C4E" w14:paraId="453F10B2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Servizi del commercio, vendita, trasporti, ecc.</w:t>
      </w:r>
    </w:p>
    <w:p w:rsidRPr="00CE6C4E" w:rsidR="00CE6C4E" w:rsidP="00285F37" w:rsidRDefault="00CE6C4E" w14:paraId="1F705EAC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Servizi ricettivi: alberghi, ristoranti, agenzie di viaggio, ecc.</w:t>
      </w:r>
    </w:p>
    <w:p w:rsidRPr="00CE6C4E" w:rsidR="00CE6C4E" w:rsidP="00285F37" w:rsidRDefault="00CE6C4E" w14:paraId="34ECB671" w14:textId="76D7FAEE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Servizi di grafica, informa</w:t>
      </w:r>
      <w:r w:rsidR="00FD2C43">
        <w:rPr>
          <w:rFonts w:ascii="Arial Narrow" w:hAnsi="Arial Narrow" w:eastAsia="Times New Roman" w:cs="Segoe UI"/>
          <w:color w:val="000000"/>
          <w:lang w:val="it-IT" w:eastAsia="it-IT"/>
        </w:rPr>
        <w:t>tica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e comunicazione</w:t>
      </w:r>
    </w:p>
    <w:p w:rsidRPr="00CE6C4E" w:rsidR="00CE6C4E" w:rsidP="00285F37" w:rsidRDefault="00CE6C4E" w14:paraId="781FCB3D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Servizi assicurativi, immobiliari, professionali e di supporto alle imprese</w:t>
      </w:r>
    </w:p>
    <w:p w:rsidRPr="005F33E8" w:rsidR="00CE6C4E" w:rsidP="00285F37" w:rsidRDefault="00CE6C4E" w14:paraId="76C4DA38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Attività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culturali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e di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intrattenimento</w:t>
      </w:r>
      <w:proofErr w:type="spellEnd"/>
    </w:p>
    <w:p w:rsidRPr="005F33E8" w:rsidR="00CE6C4E" w:rsidP="00285F37" w:rsidRDefault="00CE6C4E" w14:paraId="78F4884E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Servizi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alla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persona</w:t>
      </w:r>
    </w:p>
    <w:p w:rsidRPr="005F33E8" w:rsidR="00CE6C4E" w:rsidP="00285F37" w:rsidRDefault="00CE6C4E" w14:paraId="581E232D" w14:textId="44FB5E06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Altro,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____________________________________________________</w:t>
      </w:r>
    </w:p>
    <w:p w:rsidRPr="00285F37" w:rsidR="00CE6C4E" w:rsidP="00285F37" w:rsidRDefault="00CE6C4E" w14:paraId="699B4F91" w14:textId="77777777">
      <w:pPr>
        <w:pStyle w:val="Paragrafoelenco"/>
        <w:numPr>
          <w:ilvl w:val="0"/>
          <w:numId w:val="12"/>
        </w:numPr>
        <w:spacing w:before="120" w:line="400" w:lineRule="exact"/>
        <w:ind w:left="714" w:right="-567" w:hanging="357"/>
        <w:contextualSpacing w:val="0"/>
        <w:rPr>
          <w:rFonts w:ascii="Arial Narrow" w:hAnsi="Arial Narrow" w:eastAsia="Times New Roman" w:cs="Segoe UI"/>
          <w:color w:val="000000"/>
          <w:lang w:val="it-IT" w:eastAsia="it-IT"/>
        </w:rPr>
      </w:pPr>
      <w:r w:rsidRPr="00285F37">
        <w:rPr>
          <w:rFonts w:ascii="Arial Narrow" w:hAnsi="Arial Narrow" w:eastAsia="Times New Roman" w:cs="Segoe UI"/>
          <w:color w:val="000000"/>
          <w:lang w:val="it-IT" w:eastAsia="it-IT"/>
        </w:rPr>
        <w:t xml:space="preserve">Numero dipendenti presenti in impresa simulata </w:t>
      </w:r>
    </w:p>
    <w:p w:rsidRPr="005F33E8" w:rsidR="00CE6C4E" w:rsidP="008B2A17" w:rsidRDefault="00CE6C4E" w14:paraId="06486CFC" w14:textId="77777777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Fino a 9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dipendenti</w:t>
      </w:r>
      <w:proofErr w:type="spellEnd"/>
    </w:p>
    <w:p w:rsidRPr="005F33E8" w:rsidR="00CE6C4E" w:rsidP="008B2A17" w:rsidRDefault="00CE6C4E" w14:paraId="2389A3F7" w14:textId="55048B95">
      <w:pPr>
        <w:pStyle w:val="Paragrafoelenco"/>
        <w:numPr>
          <w:ilvl w:val="0"/>
          <w:numId w:val="13"/>
        </w:numPr>
        <w:spacing w:line="400" w:lineRule="exact"/>
        <w:ind w:left="1560" w:right="-567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Da 10 a </w:t>
      </w:r>
      <w:r w:rsidR="00E07611">
        <w:rPr>
          <w:rFonts w:ascii="Arial Narrow" w:hAnsi="Arial Narrow" w:eastAsia="Times New Roman" w:cs="Segoe UI"/>
          <w:color w:val="000000"/>
          <w:lang w:eastAsia="it-IT"/>
        </w:rPr>
        <w:t>49</w:t>
      </w: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</w:t>
      </w:r>
      <w:proofErr w:type="spellStart"/>
      <w:r w:rsidRPr="00E07611">
        <w:rPr>
          <w:rFonts w:ascii="Arial Narrow" w:hAnsi="Arial Narrow" w:eastAsia="Times New Roman" w:cs="Segoe UI"/>
          <w:color w:val="000000"/>
          <w:lang w:eastAsia="it-IT"/>
        </w:rPr>
        <w:t>dipendenti</w:t>
      </w:r>
      <w:proofErr w:type="spellEnd"/>
    </w:p>
    <w:p w:rsidRPr="008B2A17" w:rsidR="00CE6C4E" w:rsidP="008B2A17" w:rsidRDefault="00CE6C4E" w14:paraId="004E6691" w14:textId="45B3DCBF">
      <w:pPr>
        <w:pStyle w:val="Paragrafoelenco"/>
        <w:numPr>
          <w:ilvl w:val="0"/>
          <w:numId w:val="13"/>
        </w:numPr>
        <w:spacing w:line="400" w:lineRule="exact"/>
        <w:ind w:left="1559" w:right="-567" w:hanging="499"/>
        <w:rPr>
          <w:rFonts w:ascii="Arial Narrow" w:hAnsi="Arial Narrow" w:eastAsia="Times New Roman" w:cs="Segoe UI"/>
          <w:color w:val="000000"/>
          <w:sz w:val="16"/>
          <w:szCs w:val="16"/>
          <w:lang w:eastAsia="it-IT"/>
        </w:rPr>
      </w:pPr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50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dipendenti</w:t>
      </w:r>
      <w:proofErr w:type="spellEnd"/>
      <w:r w:rsidRPr="005F33E8">
        <w:rPr>
          <w:rFonts w:ascii="Arial Narrow" w:hAnsi="Arial Narrow" w:eastAsia="Times New Roman" w:cs="Segoe UI"/>
          <w:color w:val="000000"/>
          <w:lang w:eastAsia="it-IT"/>
        </w:rPr>
        <w:t xml:space="preserve"> e </w:t>
      </w:r>
      <w:proofErr w:type="spellStart"/>
      <w:r w:rsidRPr="005F33E8">
        <w:rPr>
          <w:rFonts w:ascii="Arial Narrow" w:hAnsi="Arial Narrow" w:eastAsia="Times New Roman" w:cs="Segoe UI"/>
          <w:color w:val="000000"/>
          <w:lang w:eastAsia="it-IT"/>
        </w:rPr>
        <w:t>oltre</w:t>
      </w:r>
      <w:proofErr w:type="spellEnd"/>
      <w:r w:rsidR="00E03EA3">
        <w:rPr>
          <w:rFonts w:ascii="Arial Narrow" w:hAnsi="Arial Narrow" w:eastAsia="Times New Roman" w:cs="Segoe UI"/>
          <w:color w:val="000000"/>
          <w:lang w:eastAsia="it-IT"/>
        </w:rPr>
        <w:br/>
      </w:r>
    </w:p>
    <w:p w:rsidRPr="00CE6C4E" w:rsidR="00CE6C4E" w:rsidP="00DC4A8C" w:rsidRDefault="002C3CEB" w14:paraId="4A3DC76E" w14:textId="3EE43534">
      <w:pPr>
        <w:pStyle w:val="Paragrafoelenco"/>
        <w:numPr>
          <w:ilvl w:val="0"/>
          <w:numId w:val="12"/>
        </w:numPr>
        <w:spacing w:line="400" w:lineRule="exact"/>
        <w:ind w:left="714" w:right="-567" w:hanging="357"/>
        <w:contextualSpacing w:val="0"/>
        <w:rPr>
          <w:rFonts w:ascii="Arial Narrow" w:hAnsi="Arial Narrow" w:eastAsia="Times New Roman" w:cs="Segoe UI"/>
          <w:color w:val="000000"/>
          <w:lang w:val="it-IT" w:eastAsia="it-IT"/>
        </w:rPr>
      </w:pPr>
      <w:r w:rsidRPr="00DC4A8C">
        <w:rPr>
          <w:rFonts w:ascii="Arial Narrow" w:hAnsi="Arial Narrow" w:eastAsia="Times New Roman" w:cs="Segoe UI"/>
          <w:color w:val="000000"/>
          <w:lang w:val="it-IT" w:eastAsia="it-IT"/>
        </w:rPr>
        <w:t>Area</w:t>
      </w:r>
      <w:r w:rsidRPr="00DC4A8C">
        <w:rPr>
          <w:rFonts w:ascii="Arial Narrow" w:hAnsi="Arial Narrow" w:eastAsia="Times New Roman" w:cs="Segoe UI"/>
          <w:b/>
          <w:bCs/>
          <w:color w:val="000000"/>
          <w:lang w:val="it-IT" w:eastAsia="it-IT"/>
        </w:rPr>
        <w:t xml:space="preserve"> “Opportunità di crescita e inclusione delle donne”</w:t>
      </w:r>
      <w:r>
        <w:rPr>
          <w:rFonts w:ascii="Arial Narrow" w:hAnsi="Arial Narrow" w:eastAsia="Times New Roman" w:cs="Segoe UI"/>
          <w:color w:val="000000"/>
          <w:lang w:val="it-IT" w:eastAsia="it-IT"/>
        </w:rPr>
        <w:br/>
      </w:r>
      <w:r>
        <w:rPr>
          <w:rFonts w:ascii="Arial Narrow" w:hAnsi="Arial Narrow" w:eastAsia="Times New Roman" w:cs="Segoe UI"/>
          <w:color w:val="000000"/>
          <w:lang w:val="it-IT" w:eastAsia="it-IT"/>
        </w:rPr>
        <w:t>Indicare la p</w:t>
      </w:r>
      <w:r w:rsidRPr="00CE6C4E" w:rsidR="00CE6C4E">
        <w:rPr>
          <w:rFonts w:ascii="Arial Narrow" w:hAnsi="Arial Narrow" w:eastAsia="Times New Roman" w:cs="Segoe UI"/>
          <w:color w:val="000000"/>
          <w:lang w:val="it-IT" w:eastAsia="it-IT"/>
        </w:rPr>
        <w:t>ercentuale di donne sul capitale umano dell’impresa simulata</w:t>
      </w:r>
    </w:p>
    <w:p w:rsidRPr="00CE6C4E" w:rsidR="00CE6C4E" w:rsidP="00CE6C4E" w:rsidRDefault="00CE6C4E" w14:paraId="3F189FC0" w14:textId="77777777">
      <w:pPr>
        <w:pStyle w:val="Paragrafoelenco"/>
        <w:ind w:right="-569"/>
        <w:rPr>
          <w:rFonts w:ascii="Arial Narrow" w:hAnsi="Arial Narrow" w:eastAsia="Times New Roman" w:cs="Segoe UI"/>
          <w:color w:val="000000"/>
          <w:sz w:val="16"/>
          <w:szCs w:val="16"/>
          <w:lang w:val="it-IT" w:eastAsia="it-IT"/>
        </w:rPr>
      </w:pPr>
    </w:p>
    <w:tbl>
      <w:tblPr>
        <w:tblStyle w:val="Grigliatabella"/>
        <w:tblW w:w="0" w:type="auto"/>
        <w:tblInd w:w="724" w:type="dxa"/>
        <w:tblLook w:val="04A0" w:firstRow="1" w:lastRow="0" w:firstColumn="1" w:lastColumn="0" w:noHBand="0" w:noVBand="1"/>
      </w:tblPr>
      <w:tblGrid>
        <w:gridCol w:w="3949"/>
        <w:gridCol w:w="1134"/>
        <w:gridCol w:w="1134"/>
        <w:gridCol w:w="1134"/>
        <w:gridCol w:w="1134"/>
      </w:tblGrid>
      <w:tr w:rsidRPr="005F33E8" w:rsidR="00DE7DE8" w:rsidTr="00DC4A8C" w14:paraId="3FFDC190" w14:textId="1A9358EA">
        <w:trPr>
          <w:trHeight w:val="454"/>
        </w:trPr>
        <w:tc>
          <w:tcPr>
            <w:tcW w:w="3949" w:type="dxa"/>
          </w:tcPr>
          <w:p w:rsidRPr="00CE6C4E" w:rsidR="00DE7DE8" w:rsidP="00CE6C4E" w:rsidRDefault="00DE7DE8" w14:paraId="2EB56BF5" w14:textId="77777777">
            <w:pPr>
              <w:pStyle w:val="Paragrafoelenco"/>
              <w:ind w:left="0" w:right="-569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7D5E71" w:rsidR="00DE7DE8" w:rsidP="00DE7DE8" w:rsidRDefault="00DE7DE8" w14:paraId="00FB5C5E" w14:textId="6E7DACDE">
            <w:pPr>
              <w:pStyle w:val="Paragrafoelenco"/>
              <w:ind w:left="0" w:right="-112"/>
              <w:jc w:val="center"/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&lt;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 30%</w:t>
            </w:r>
          </w:p>
        </w:tc>
        <w:tc>
          <w:tcPr>
            <w:tcW w:w="1134" w:type="dxa"/>
            <w:vAlign w:val="center"/>
          </w:tcPr>
          <w:p w:rsidRPr="007D5E71" w:rsidR="00DE7DE8" w:rsidP="00DE7DE8" w:rsidRDefault="00DE7DE8" w14:paraId="461324C4" w14:textId="12F8EA7B">
            <w:pPr>
              <w:pStyle w:val="Paragrafoelenco"/>
              <w:ind w:left="0" w:right="-112"/>
              <w:jc w:val="center"/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&gt; 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30 </w:t>
            </w: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&lt;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5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0%</w:t>
            </w:r>
          </w:p>
        </w:tc>
        <w:tc>
          <w:tcPr>
            <w:tcW w:w="1134" w:type="dxa"/>
            <w:vAlign w:val="center"/>
          </w:tcPr>
          <w:p w:rsidRPr="007D5E71" w:rsidR="00DE7DE8" w:rsidP="00DE7DE8" w:rsidRDefault="00DE7DE8" w14:paraId="677649E5" w14:textId="67F8BF97">
            <w:pPr>
              <w:pStyle w:val="Paragrafoelenco"/>
              <w:ind w:left="-104" w:right="-112"/>
              <w:jc w:val="center"/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&gt;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5</w:t>
            </w:r>
            <w:r w:rsidRPr="007D5E71"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0%</w:t>
            </w: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 xml:space="preserve"> &lt; 70%</w:t>
            </w:r>
          </w:p>
        </w:tc>
        <w:tc>
          <w:tcPr>
            <w:tcW w:w="1134" w:type="dxa"/>
            <w:vAlign w:val="center"/>
          </w:tcPr>
          <w:p w:rsidR="00DE7DE8" w:rsidP="00DE7DE8" w:rsidRDefault="00DE7DE8" w14:paraId="21C6BEBC" w14:textId="69DFE937">
            <w:pPr>
              <w:pStyle w:val="Paragrafoelenco"/>
              <w:ind w:left="-110" w:right="-112"/>
              <w:jc w:val="center"/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 Narrow" w:hAnsi="Arial Narrow" w:eastAsia="Times New Roman" w:cs="Segoe UI"/>
                <w:color w:val="000000"/>
                <w:sz w:val="20"/>
                <w:szCs w:val="20"/>
                <w:lang w:eastAsia="it-IT"/>
              </w:rPr>
              <w:t>&gt; 70%</w:t>
            </w:r>
          </w:p>
        </w:tc>
      </w:tr>
      <w:tr w:rsidRPr="0035237A" w:rsidR="00DE7DE8" w:rsidTr="00DC4A8C" w14:paraId="4366F485" w14:textId="608FEED6">
        <w:trPr>
          <w:trHeight w:val="454"/>
        </w:trPr>
        <w:tc>
          <w:tcPr>
            <w:tcW w:w="3949" w:type="dxa"/>
            <w:vAlign w:val="center"/>
          </w:tcPr>
          <w:p w:rsidRPr="00285F37" w:rsidR="00DE7DE8" w:rsidP="002C3CEB" w:rsidRDefault="00DE7DE8" w14:paraId="04F79652" w14:textId="1BF1DBD8">
            <w:pPr>
              <w:pStyle w:val="Paragrafoelenco"/>
              <w:ind w:left="0" w:right="-569"/>
              <w:rPr>
                <w:rFonts w:ascii="Arial Narrow" w:hAnsi="Arial Narrow" w:eastAsia="Times New Roman" w:cs="Segoe UI"/>
                <w:color w:val="000000"/>
                <w:sz w:val="22"/>
                <w:szCs w:val="22"/>
                <w:lang w:val="it-IT" w:eastAsia="it-IT"/>
              </w:rPr>
            </w:pPr>
            <w:r w:rsidRPr="00285F37">
              <w:rPr>
                <w:rFonts w:ascii="Arial Narrow" w:hAnsi="Arial Narrow" w:eastAsia="Times New Roman" w:cs="Segoe UI"/>
                <w:color w:val="000000"/>
                <w:sz w:val="22"/>
                <w:szCs w:val="22"/>
                <w:lang w:val="it-IT" w:eastAsia="it-IT"/>
              </w:rPr>
              <w:t>Sul totale del personale dell’Impresa Simulata</w:t>
            </w: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294E7592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42013B34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44491993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0CCA7EF5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</w:tr>
      <w:tr w:rsidRPr="0035237A" w:rsidR="00DE7DE8" w:rsidTr="00DC4A8C" w14:paraId="7B77718D" w14:textId="4F75301B">
        <w:trPr>
          <w:trHeight w:val="454"/>
        </w:trPr>
        <w:tc>
          <w:tcPr>
            <w:tcW w:w="3949" w:type="dxa"/>
            <w:vAlign w:val="center"/>
          </w:tcPr>
          <w:p w:rsidRPr="00285F37" w:rsidR="00DE7DE8" w:rsidP="002C3CEB" w:rsidRDefault="00DE7DE8" w14:paraId="5FBF5D2B" w14:textId="288BA00C">
            <w:pPr>
              <w:pStyle w:val="Paragrafoelenco"/>
              <w:ind w:left="0" w:right="-569"/>
              <w:rPr>
                <w:rFonts w:ascii="Arial Narrow" w:hAnsi="Arial Narrow" w:eastAsia="Times New Roman" w:cs="Segoe UI"/>
                <w:color w:val="000000"/>
                <w:sz w:val="22"/>
                <w:szCs w:val="22"/>
                <w:lang w:val="it-IT" w:eastAsia="it-IT"/>
              </w:rPr>
            </w:pPr>
            <w:r w:rsidRPr="00285F37">
              <w:rPr>
                <w:rFonts w:ascii="Arial Narrow" w:hAnsi="Arial Narrow" w:eastAsia="Times New Roman" w:cs="Segoe UI"/>
                <w:color w:val="000000"/>
                <w:sz w:val="22"/>
                <w:szCs w:val="22"/>
                <w:lang w:val="it-IT" w:eastAsia="it-IT"/>
              </w:rPr>
              <w:t>Fra i supervisori, quadri e dirigenti</w:t>
            </w: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4B662611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28CF4626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32C2EFD4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  <w:tc>
          <w:tcPr>
            <w:tcW w:w="1134" w:type="dxa"/>
            <w:vAlign w:val="center"/>
          </w:tcPr>
          <w:p w:rsidRPr="00CE6C4E" w:rsidR="00DE7DE8" w:rsidP="00DE7DE8" w:rsidRDefault="00DE7DE8" w14:paraId="5DC35100" w14:textId="77777777">
            <w:pPr>
              <w:pStyle w:val="Paragrafoelenco"/>
              <w:ind w:left="0" w:right="-569"/>
              <w:jc w:val="center"/>
              <w:rPr>
                <w:rFonts w:ascii="Arial Narrow" w:hAnsi="Arial Narrow" w:eastAsia="Times New Roman" w:cs="Segoe UI"/>
                <w:color w:val="000000"/>
                <w:lang w:val="it-IT" w:eastAsia="it-IT"/>
              </w:rPr>
            </w:pPr>
          </w:p>
        </w:tc>
      </w:tr>
    </w:tbl>
    <w:p w:rsidR="00E07611" w:rsidP="00CE6C4E" w:rsidRDefault="00E07611" w14:paraId="5C12CE43" w14:textId="77777777">
      <w:pPr>
        <w:ind w:right="-569"/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  <w:lang w:val="it-IT"/>
        </w:rPr>
      </w:pPr>
      <w:r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  <w:lang w:val="it-IT"/>
        </w:rPr>
        <w:br w:type="page"/>
      </w:r>
    </w:p>
    <w:p w:rsidRPr="00CE6C4E" w:rsidR="00CE6C4E" w:rsidP="00CE6C4E" w:rsidRDefault="00CE6C4E" w14:paraId="4133708B" w14:textId="688DB0AC">
      <w:pPr>
        <w:ind w:right="-569"/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  <w:lang w:val="it-IT"/>
        </w:rPr>
      </w:pPr>
      <w:r w:rsidRPr="00CE6C4E"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  <w:lang w:val="it-IT"/>
        </w:rPr>
        <w:t xml:space="preserve">STRUMENTI E AZIONI PER LA PARITA' DI GENERE ADOTTATI IN </w:t>
      </w:r>
      <w:r w:rsidR="00FD2C43"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  <w:lang w:val="it-IT"/>
        </w:rPr>
        <w:t>IMPRESA SIMULATA</w:t>
      </w:r>
    </w:p>
    <w:p w:rsidRPr="00CE6C4E" w:rsidR="00CE6C4E" w:rsidP="00247E07" w:rsidRDefault="00CE6C4E" w14:paraId="6D7153FE" w14:textId="31778E73">
      <w:pPr>
        <w:spacing w:before="120"/>
        <w:ind w:right="-285"/>
        <w:rPr>
          <w:rFonts w:ascii="Arial Narrow" w:hAnsi="Arial Narrow" w:cs="Segoe UI"/>
          <w:color w:val="000000"/>
          <w:shd w:val="clear" w:color="auto" w:fill="FFFFFF"/>
          <w:lang w:val="it-IT"/>
        </w:rPr>
      </w:pPr>
    </w:p>
    <w:p w:rsidRPr="00CE6C4E" w:rsidR="00CE6C4E" w:rsidP="00CE6C4E" w:rsidRDefault="00CE6C4E" w14:paraId="2FB02CC3" w14:textId="33BC3C12">
      <w:pPr>
        <w:pStyle w:val="Paragrafoelenco"/>
        <w:numPr>
          <w:ilvl w:val="0"/>
          <w:numId w:val="12"/>
        </w:numPr>
        <w:spacing w:after="120" w:line="259" w:lineRule="auto"/>
        <w:ind w:left="714" w:right="-569" w:hanging="357"/>
        <w:contextualSpacing w:val="0"/>
        <w:rPr>
          <w:rFonts w:ascii="Arial Narrow" w:hAnsi="Arial Narrow"/>
          <w:b/>
          <w:bCs/>
          <w:lang w:val="it-IT"/>
        </w:rPr>
      </w:pPr>
      <w:r w:rsidRPr="00CE6C4E">
        <w:rPr>
          <w:rFonts w:ascii="Arial Narrow" w:hAnsi="Arial Narrow"/>
          <w:lang w:val="it-IT"/>
        </w:rPr>
        <w:t>Quali delle seguenti azioni ha sviluppato nell</w:t>
      </w:r>
      <w:r w:rsidR="00550375">
        <w:rPr>
          <w:rFonts w:ascii="Arial Narrow" w:hAnsi="Arial Narrow"/>
          <w:lang w:val="it-IT"/>
        </w:rPr>
        <w:t xml:space="preserve">e </w:t>
      </w:r>
      <w:r w:rsidRPr="00CE6C4E">
        <w:rPr>
          <w:rFonts w:ascii="Arial Narrow" w:hAnsi="Arial Narrow"/>
          <w:lang w:val="it-IT"/>
        </w:rPr>
        <w:t>are</w:t>
      </w:r>
      <w:r w:rsidR="00550375">
        <w:rPr>
          <w:rFonts w:ascii="Arial Narrow" w:hAnsi="Arial Narrow"/>
          <w:lang w:val="it-IT"/>
        </w:rPr>
        <w:t>e</w:t>
      </w:r>
      <w:r w:rsidRPr="00CE6C4E">
        <w:rPr>
          <w:rFonts w:ascii="Arial Narrow" w:hAnsi="Arial Narrow"/>
          <w:lang w:val="it-IT"/>
        </w:rPr>
        <w:t xml:space="preserve"> “</w:t>
      </w:r>
      <w:r w:rsidRPr="00DC4A8C" w:rsidR="00AE7973">
        <w:rPr>
          <w:rFonts w:ascii="Arial Narrow" w:hAnsi="Arial Narrow"/>
          <w:b/>
          <w:bCs/>
          <w:lang w:val="it-IT"/>
        </w:rPr>
        <w:t>Cultura e Strategia</w:t>
      </w:r>
      <w:r w:rsidR="008B2A17">
        <w:rPr>
          <w:rFonts w:ascii="Arial Narrow" w:hAnsi="Arial Narrow"/>
          <w:b/>
          <w:bCs/>
          <w:lang w:val="it-IT"/>
        </w:rPr>
        <w:t xml:space="preserve"> - </w:t>
      </w:r>
      <w:r w:rsidRPr="00DC4A8C" w:rsidR="005F0748">
        <w:rPr>
          <w:rFonts w:ascii="Arial Narrow" w:hAnsi="Arial Narrow"/>
          <w:b/>
          <w:bCs/>
          <w:lang w:val="it-IT"/>
        </w:rPr>
        <w:t>Governance</w:t>
      </w:r>
      <w:r w:rsidR="005F0748">
        <w:rPr>
          <w:rFonts w:ascii="Arial Narrow" w:hAnsi="Arial Narrow"/>
          <w:lang w:val="it-IT"/>
        </w:rPr>
        <w:t>”</w:t>
      </w:r>
    </w:p>
    <w:p w:rsidRPr="00CE6C4E" w:rsidR="00AE7973" w:rsidP="00AE7973" w:rsidRDefault="00AE7973" w14:paraId="3F1052DA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Piano strategico interno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per promuovere una leadership</w:t>
      </w:r>
      <w:r>
        <w:rPr>
          <w:rFonts w:ascii="Arial Narrow" w:hAnsi="Arial Narrow" w:eastAsia="Times New Roman" w:cs="Segoe UI"/>
          <w:color w:val="000000"/>
          <w:lang w:val="it-IT" w:eastAsia="it-IT"/>
        </w:rPr>
        <w:t xml:space="preserve"> e un ambiente di lavoro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inclusiv</w:t>
      </w:r>
      <w:r>
        <w:rPr>
          <w:rFonts w:ascii="Arial Narrow" w:hAnsi="Arial Narrow" w:eastAsia="Times New Roman" w:cs="Segoe UI"/>
          <w:color w:val="000000"/>
          <w:lang w:val="it-IT" w:eastAsia="it-IT"/>
        </w:rPr>
        <w:t>i</w:t>
      </w:r>
    </w:p>
    <w:p w:rsidRPr="00CE6C4E" w:rsidR="00CE6C4E" w:rsidP="00CE6C4E" w:rsidRDefault="00CE6C4E" w14:paraId="14B2077D" w14:textId="663F5E80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Programmi di mentoring</w:t>
      </w:r>
      <w:r w:rsidR="00AE7973">
        <w:rPr>
          <w:rFonts w:ascii="Arial Narrow" w:hAnsi="Arial Narrow" w:eastAsia="Times New Roman" w:cs="Segoe UI"/>
          <w:color w:val="000000"/>
          <w:lang w:val="it-IT" w:eastAsia="it-IT"/>
        </w:rPr>
        <w:t>/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coaching</w:t>
      </w:r>
      <w:r w:rsidR="00AE7973">
        <w:rPr>
          <w:rFonts w:ascii="Arial Narrow" w:hAnsi="Arial Narrow" w:eastAsia="Times New Roman" w:cs="Segoe UI"/>
          <w:color w:val="000000"/>
          <w:lang w:val="it-IT" w:eastAsia="it-IT"/>
        </w:rPr>
        <w:t>/empowerment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rivolti a donne</w:t>
      </w:r>
      <w:r w:rsidR="00AE7973">
        <w:rPr>
          <w:rFonts w:ascii="Arial Narrow" w:hAnsi="Arial Narrow" w:eastAsia="Times New Roman" w:cs="Segoe UI"/>
          <w:color w:val="000000"/>
          <w:lang w:val="it-IT" w:eastAsia="it-IT"/>
        </w:rPr>
        <w:t xml:space="preserve"> in rientro da periodi di assenza</w:t>
      </w:r>
    </w:p>
    <w:p w:rsidRPr="00CE6C4E" w:rsidR="00CE6C4E" w:rsidP="00CE6C4E" w:rsidRDefault="00AE7973" w14:paraId="0CD6074D" w14:textId="0514AB46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Comunicazione e sensibilizzazione interna alla parità di genere</w:t>
      </w:r>
    </w:p>
    <w:p w:rsidRPr="00CE6C4E" w:rsidR="00CE6C4E" w:rsidP="00CE6C4E" w:rsidRDefault="00CE6C4E" w14:paraId="5DEB6188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Politiche di mobilità interna e percorsi di carriera attenti a garantire l’equilibrio di genere</w:t>
      </w:r>
    </w:p>
    <w:p w:rsidR="005F0748" w:rsidP="005F0748" w:rsidRDefault="005F0748" w14:paraId="1DB7E3E5" w14:textId="38114256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Strumento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(</w:t>
      </w:r>
      <w:r>
        <w:rPr>
          <w:rFonts w:ascii="Arial Narrow" w:hAnsi="Arial Narrow" w:eastAsia="Times New Roman" w:cs="Segoe UI"/>
          <w:color w:val="000000"/>
          <w:lang w:val="it-IT" w:eastAsia="it-IT"/>
        </w:rPr>
        <w:t xml:space="preserve">comitato o referente, 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anche esterno) per </w:t>
      </w:r>
      <w:r>
        <w:rPr>
          <w:rFonts w:ascii="Arial Narrow" w:hAnsi="Arial Narrow" w:eastAsia="Times New Roman" w:cs="Segoe UI"/>
          <w:color w:val="000000"/>
          <w:lang w:val="it-IT" w:eastAsia="it-IT"/>
        </w:rPr>
        <w:t>monitoraggio del</w:t>
      </w: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le politiche di genere </w:t>
      </w:r>
    </w:p>
    <w:p w:rsidRPr="00CE6C4E" w:rsidR="005F0748" w:rsidP="005F0748" w:rsidRDefault="005F0748" w14:paraId="45A79ED8" w14:textId="3A81C503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Strumenti per identificare episodi discriminatori e/o forme di non-inclusione</w:t>
      </w:r>
    </w:p>
    <w:p w:rsidRPr="00092A54" w:rsidR="00CE6C4E" w:rsidP="00CE6C4E" w:rsidRDefault="00CE6C4E" w14:paraId="4AE63D12" w14:textId="1A79B52F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092A54">
        <w:rPr>
          <w:rFonts w:ascii="Arial Narrow" w:hAnsi="Arial Narrow" w:eastAsia="Times New Roman" w:cs="Segoe UI"/>
          <w:color w:val="000000"/>
          <w:lang w:eastAsia="it-IT"/>
        </w:rPr>
        <w:t>Altro</w:t>
      </w:r>
      <w:r>
        <w:rPr>
          <w:rFonts w:ascii="Arial Narrow" w:hAnsi="Arial Narrow" w:eastAsia="Times New Roman" w:cs="Segoe UI"/>
          <w:color w:val="000000"/>
          <w:lang w:eastAsia="it-IT"/>
        </w:rPr>
        <w:t xml:space="preserve"> (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>) _______________________________________________________</w:t>
      </w:r>
    </w:p>
    <w:p w:rsidRPr="00092A54" w:rsidR="00CE6C4E" w:rsidP="00CE6C4E" w:rsidRDefault="00CE6C4E" w14:paraId="7DC1C868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092A54">
        <w:rPr>
          <w:rFonts w:ascii="Arial Narrow" w:hAnsi="Arial Narrow" w:eastAsia="Times New Roman" w:cs="Segoe UI"/>
          <w:color w:val="000000"/>
          <w:lang w:eastAsia="it-IT"/>
        </w:rPr>
        <w:t>Nessuna</w:t>
      </w:r>
      <w:proofErr w:type="spellEnd"/>
    </w:p>
    <w:p w:rsidRPr="005F33E8" w:rsidR="00CE6C4E" w:rsidP="00CE6C4E" w:rsidRDefault="00CE6C4E" w14:paraId="0E323B11" w14:textId="77777777">
      <w:pPr>
        <w:pStyle w:val="Paragrafoelenco"/>
        <w:ind w:left="1068" w:right="-569"/>
        <w:rPr>
          <w:rFonts w:ascii="Arial Narrow" w:hAnsi="Arial Narrow"/>
        </w:rPr>
      </w:pPr>
    </w:p>
    <w:p w:rsidRPr="00001F12" w:rsidR="00CE6C4E" w:rsidP="00CE6C4E" w:rsidRDefault="00CE6C4E" w14:paraId="7478BF20" w14:textId="6D6E623D">
      <w:pPr>
        <w:pStyle w:val="Paragrafoelenco"/>
        <w:numPr>
          <w:ilvl w:val="0"/>
          <w:numId w:val="12"/>
        </w:numPr>
        <w:spacing w:after="160" w:line="259" w:lineRule="auto"/>
        <w:ind w:left="714" w:right="-569" w:hanging="357"/>
        <w:contextualSpacing w:val="0"/>
        <w:rPr>
          <w:rFonts w:ascii="Arial Narrow" w:hAnsi="Arial Narrow"/>
          <w:spacing w:val="-4"/>
          <w:lang w:val="it-IT"/>
        </w:rPr>
      </w:pPr>
      <w:r w:rsidRPr="00001F12">
        <w:rPr>
          <w:rFonts w:ascii="Arial Narrow" w:hAnsi="Arial Narrow"/>
          <w:spacing w:val="-4"/>
          <w:lang w:val="it-IT"/>
        </w:rPr>
        <w:t>Qual</w:t>
      </w:r>
      <w:r w:rsidRPr="00001F12" w:rsidR="00001F12">
        <w:rPr>
          <w:rFonts w:ascii="Arial Narrow" w:hAnsi="Arial Narrow"/>
          <w:spacing w:val="-4"/>
          <w:lang w:val="it-IT"/>
        </w:rPr>
        <w:t>i</w:t>
      </w:r>
      <w:r w:rsidRPr="00001F12">
        <w:rPr>
          <w:rFonts w:ascii="Arial Narrow" w:hAnsi="Arial Narrow"/>
          <w:spacing w:val="-4"/>
          <w:lang w:val="it-IT"/>
        </w:rPr>
        <w:t xml:space="preserve"> delle seguenti azioni ha sviluppato nell</w:t>
      </w:r>
      <w:r w:rsidR="00550375">
        <w:rPr>
          <w:rFonts w:ascii="Arial Narrow" w:hAnsi="Arial Narrow"/>
          <w:spacing w:val="-4"/>
          <w:lang w:val="it-IT"/>
        </w:rPr>
        <w:t xml:space="preserve">e </w:t>
      </w:r>
      <w:r w:rsidRPr="00001F12">
        <w:rPr>
          <w:rFonts w:ascii="Arial Narrow" w:hAnsi="Arial Narrow"/>
          <w:spacing w:val="-4"/>
          <w:lang w:val="it-IT"/>
        </w:rPr>
        <w:t>are</w:t>
      </w:r>
      <w:r w:rsidR="00550375">
        <w:rPr>
          <w:rFonts w:ascii="Arial Narrow" w:hAnsi="Arial Narrow"/>
          <w:spacing w:val="-4"/>
          <w:lang w:val="it-IT"/>
        </w:rPr>
        <w:t>e</w:t>
      </w:r>
      <w:r w:rsidRPr="00001F12">
        <w:rPr>
          <w:rFonts w:ascii="Arial Narrow" w:hAnsi="Arial Narrow"/>
          <w:spacing w:val="-4"/>
          <w:lang w:val="it-IT"/>
        </w:rPr>
        <w:t xml:space="preserve"> </w:t>
      </w:r>
      <w:r w:rsidRPr="00DC4A8C">
        <w:rPr>
          <w:rFonts w:ascii="Arial Narrow" w:hAnsi="Arial Narrow"/>
          <w:b/>
          <w:bCs/>
          <w:spacing w:val="-4"/>
          <w:lang w:val="it-IT"/>
        </w:rPr>
        <w:t>“</w:t>
      </w:r>
      <w:r w:rsidRPr="00DC4A8C" w:rsidR="00C04B44">
        <w:rPr>
          <w:rFonts w:ascii="Arial Narrow" w:hAnsi="Arial Narrow"/>
          <w:b/>
          <w:bCs/>
          <w:spacing w:val="-4"/>
          <w:lang w:val="it-IT"/>
        </w:rPr>
        <w:t xml:space="preserve">Risorse Umane </w:t>
      </w:r>
      <w:r w:rsidR="00550375">
        <w:rPr>
          <w:rFonts w:ascii="Arial Narrow" w:hAnsi="Arial Narrow"/>
          <w:b/>
          <w:bCs/>
          <w:spacing w:val="-4"/>
          <w:lang w:val="it-IT"/>
        </w:rPr>
        <w:t>-</w:t>
      </w:r>
      <w:r w:rsidRPr="00DC4A8C" w:rsidR="00C04B44">
        <w:rPr>
          <w:rFonts w:ascii="Arial Narrow" w:hAnsi="Arial Narrow"/>
          <w:b/>
          <w:bCs/>
          <w:spacing w:val="-4"/>
          <w:lang w:val="it-IT"/>
        </w:rPr>
        <w:t xml:space="preserve"> </w:t>
      </w:r>
      <w:r w:rsidRPr="00DC4A8C">
        <w:rPr>
          <w:rFonts w:ascii="Arial Narrow" w:hAnsi="Arial Narrow"/>
          <w:b/>
          <w:bCs/>
          <w:spacing w:val="-4"/>
          <w:lang w:val="it-IT"/>
        </w:rPr>
        <w:t>Prevenzione della violenza di genere”</w:t>
      </w:r>
      <w:r w:rsidRPr="00001F12">
        <w:rPr>
          <w:rFonts w:ascii="Arial Narrow" w:hAnsi="Arial Narrow"/>
          <w:spacing w:val="-4"/>
          <w:lang w:val="it-IT"/>
        </w:rPr>
        <w:t xml:space="preserve">? </w:t>
      </w:r>
    </w:p>
    <w:p w:rsidRPr="00CE6C4E" w:rsidR="00CE6C4E" w:rsidP="00CE6C4E" w:rsidRDefault="00C04B44" w14:paraId="57492C0E" w14:textId="0F3E760B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Processi per garantire equità nelle fasi di selezione del personale</w:t>
      </w:r>
    </w:p>
    <w:p w:rsidRPr="00CE6C4E" w:rsidR="00CE6C4E" w:rsidP="00CE6C4E" w:rsidRDefault="00C04B44" w14:paraId="2D2BF1A0" w14:textId="46CB635B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 xml:space="preserve">Processi per garantire equità di genere nello sviluppo di carriera (mobilità interna e successione nelle posizioni apicali rispettose </w:t>
      </w:r>
      <w:r w:rsidR="00E03EA3">
        <w:rPr>
          <w:rFonts w:ascii="Arial Narrow" w:hAnsi="Arial Narrow" w:eastAsia="Times New Roman" w:cs="Segoe UI"/>
          <w:color w:val="000000"/>
          <w:lang w:val="it-IT" w:eastAsia="it-IT"/>
        </w:rPr>
        <w:t>della parità di genere)</w:t>
      </w:r>
    </w:p>
    <w:p w:rsidRPr="00CE6C4E" w:rsidR="00E03EA3" w:rsidP="00E03EA3" w:rsidRDefault="00CE6C4E" w14:paraId="306ECF5B" w14:textId="23AFB0F5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Sportelli di ascolto in azienda </w:t>
      </w:r>
      <w:r w:rsidR="00E03EA3">
        <w:rPr>
          <w:rFonts w:ascii="Arial Narrow" w:hAnsi="Arial Narrow" w:eastAsia="Times New Roman" w:cs="Segoe UI"/>
          <w:color w:val="000000"/>
          <w:lang w:val="it-IT" w:eastAsia="it-IT"/>
        </w:rPr>
        <w:t>e p</w:t>
      </w:r>
      <w:r w:rsidRPr="00CE6C4E" w:rsidR="00E03EA3">
        <w:rPr>
          <w:rFonts w:ascii="Arial Narrow" w:hAnsi="Arial Narrow" w:eastAsia="Times New Roman" w:cs="Segoe UI"/>
          <w:color w:val="000000"/>
          <w:lang w:val="it-IT" w:eastAsia="it-IT"/>
        </w:rPr>
        <w:t>rocedure interne di segnalazione assicurando l’anonimato della/del denunciante</w:t>
      </w:r>
    </w:p>
    <w:p w:rsidRPr="00CE6C4E" w:rsidR="00CE6C4E" w:rsidP="00CE6C4E" w:rsidRDefault="00CE6C4E" w14:paraId="22720206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Misure di sensibilizzazione e prevenzione delle molestie e violenze sul luogo di lavoro</w:t>
      </w:r>
    </w:p>
    <w:p w:rsidRPr="009A67C4" w:rsidR="00CE6C4E" w:rsidP="00CE6C4E" w:rsidRDefault="00CE6C4E" w14:paraId="32F59B0C" w14:textId="42EBB97D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9A67C4">
        <w:rPr>
          <w:rFonts w:ascii="Arial Narrow" w:hAnsi="Arial Narrow" w:eastAsia="Times New Roman" w:cs="Segoe UI"/>
          <w:color w:val="000000"/>
          <w:lang w:eastAsia="it-IT"/>
        </w:rPr>
        <w:t xml:space="preserve">Altro </w:t>
      </w:r>
      <w:r>
        <w:rPr>
          <w:rFonts w:ascii="Arial Narrow" w:hAnsi="Arial Narrow" w:eastAsia="Times New Roman" w:cs="Segoe UI"/>
          <w:color w:val="000000"/>
          <w:lang w:eastAsia="it-IT"/>
        </w:rPr>
        <w:t>(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>) ____________________________________</w:t>
      </w:r>
      <w:r w:rsidR="003E5C10">
        <w:rPr>
          <w:rFonts w:ascii="Arial Narrow" w:hAnsi="Arial Narrow" w:eastAsia="Times New Roman" w:cs="Segoe UI"/>
          <w:color w:val="000000"/>
          <w:lang w:eastAsia="it-IT"/>
        </w:rPr>
        <w:t>____</w:t>
      </w:r>
      <w:r>
        <w:rPr>
          <w:rFonts w:ascii="Arial Narrow" w:hAnsi="Arial Narrow" w:eastAsia="Times New Roman" w:cs="Segoe UI"/>
          <w:color w:val="000000"/>
          <w:lang w:eastAsia="it-IT"/>
        </w:rPr>
        <w:t>________________</w:t>
      </w:r>
    </w:p>
    <w:p w:rsidRPr="009A67C4" w:rsidR="00CE6C4E" w:rsidP="00CE6C4E" w:rsidRDefault="00CE6C4E" w14:paraId="1349F2F4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9A67C4">
        <w:rPr>
          <w:rFonts w:ascii="Arial Narrow" w:hAnsi="Arial Narrow" w:eastAsia="Times New Roman" w:cs="Segoe UI"/>
          <w:color w:val="000000"/>
          <w:lang w:eastAsia="it-IT"/>
        </w:rPr>
        <w:t>Nessuna</w:t>
      </w:r>
      <w:proofErr w:type="spellEnd"/>
    </w:p>
    <w:p w:rsidRPr="005F33E8" w:rsidR="00CE6C4E" w:rsidP="00CE6C4E" w:rsidRDefault="00CE6C4E" w14:paraId="16FA3B15" w14:textId="77777777">
      <w:pPr>
        <w:pStyle w:val="Paragrafoelenco"/>
        <w:ind w:left="1068" w:right="-569"/>
        <w:rPr>
          <w:rFonts w:ascii="Arial Narrow" w:hAnsi="Arial Narrow"/>
        </w:rPr>
      </w:pPr>
    </w:p>
    <w:p w:rsidRPr="00CE6C4E" w:rsidR="00E03EA3" w:rsidP="00E03EA3" w:rsidRDefault="00E03EA3" w14:paraId="04E07AFA" w14:textId="77777777">
      <w:pPr>
        <w:pStyle w:val="Paragrafoelenco"/>
        <w:numPr>
          <w:ilvl w:val="0"/>
          <w:numId w:val="12"/>
        </w:numPr>
        <w:spacing w:after="160" w:line="259" w:lineRule="auto"/>
        <w:ind w:left="714" w:right="-569" w:hanging="357"/>
        <w:contextualSpacing w:val="0"/>
        <w:rPr>
          <w:rFonts w:ascii="Arial Narrow" w:hAnsi="Arial Narrow"/>
          <w:lang w:val="it-IT"/>
        </w:rPr>
      </w:pPr>
      <w:r w:rsidRPr="00CE6C4E">
        <w:rPr>
          <w:rFonts w:ascii="Arial Narrow" w:hAnsi="Arial Narrow"/>
          <w:lang w:val="it-IT"/>
        </w:rPr>
        <w:t>Qual</w:t>
      </w:r>
      <w:r>
        <w:rPr>
          <w:rFonts w:ascii="Arial Narrow" w:hAnsi="Arial Narrow"/>
          <w:lang w:val="it-IT"/>
        </w:rPr>
        <w:t>i</w:t>
      </w:r>
      <w:r w:rsidRPr="00CE6C4E">
        <w:rPr>
          <w:rFonts w:ascii="Arial Narrow" w:hAnsi="Arial Narrow"/>
          <w:lang w:val="it-IT"/>
        </w:rPr>
        <w:t xml:space="preserve"> delle seguenti azioni ha sviluppato nell’area </w:t>
      </w:r>
      <w:r w:rsidRPr="00DC4A8C">
        <w:rPr>
          <w:rFonts w:ascii="Arial Narrow" w:hAnsi="Arial Narrow"/>
          <w:b/>
          <w:bCs/>
          <w:lang w:val="it-IT"/>
        </w:rPr>
        <w:t>“Equità salariale e remunerativa”</w:t>
      </w:r>
      <w:r w:rsidRPr="00CE6C4E">
        <w:rPr>
          <w:rFonts w:ascii="Arial Narrow" w:hAnsi="Arial Narrow"/>
          <w:lang w:val="it-IT"/>
        </w:rPr>
        <w:t>?</w:t>
      </w:r>
    </w:p>
    <w:p w:rsidRPr="00DE7DE8" w:rsidR="00E03EA3" w:rsidP="00E03EA3" w:rsidRDefault="00E03EA3" w14:paraId="32DA7075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Presenza di d</w:t>
      </w:r>
      <w:r w:rsidRPr="00DE7DE8">
        <w:rPr>
          <w:rFonts w:ascii="Arial Narrow" w:hAnsi="Arial Narrow" w:eastAsia="Times New Roman" w:cs="Segoe UI"/>
          <w:color w:val="000000"/>
          <w:lang w:val="it-IT" w:eastAsia="it-IT"/>
        </w:rPr>
        <w:t>ifferenze salariali a parità d</w:t>
      </w:r>
      <w:r>
        <w:rPr>
          <w:rFonts w:ascii="Arial Narrow" w:hAnsi="Arial Narrow" w:eastAsia="Times New Roman" w:cs="Segoe UI"/>
          <w:color w:val="000000"/>
          <w:lang w:val="it-IT" w:eastAsia="it-IT"/>
        </w:rPr>
        <w:t xml:space="preserve">i livello, anzianità di servizio e competenze </w:t>
      </w:r>
      <w:r>
        <w:rPr>
          <w:rFonts w:ascii="Arial Narrow" w:hAnsi="Arial Narrow" w:eastAsia="Times New Roman" w:cs="Segoe UI"/>
          <w:color w:val="000000"/>
          <w:lang w:val="it-IT" w:eastAsia="it-IT"/>
        </w:rPr>
        <w:br/>
      </w:r>
      <w:r>
        <w:rPr>
          <w:rFonts w:ascii="Arial Narrow" w:hAnsi="Arial Narrow" w:eastAsia="Times New Roman" w:cs="Segoe UI"/>
          <w:color w:val="000000"/>
          <w:lang w:val="it-IT" w:eastAsia="it-IT"/>
        </w:rPr>
        <w:t>(indicare la percentuale di differenza retributiva uomo/donna)</w:t>
      </w:r>
      <w:r>
        <w:rPr>
          <w:rFonts w:ascii="Arial Narrow" w:hAnsi="Arial Narrow" w:eastAsia="Times New Roman" w:cs="Segoe UI"/>
          <w:color w:val="000000"/>
          <w:lang w:val="it-IT" w:eastAsia="it-IT"/>
        </w:rPr>
        <w:br/>
      </w:r>
      <w:r>
        <w:rPr>
          <w:rFonts w:ascii="Arial Narrow" w:hAnsi="Arial Narrow" w:eastAsia="Times New Roman" w:cs="Segoe UI"/>
          <w:color w:val="000000"/>
          <w:lang w:val="it-IT" w:eastAsia="it-IT"/>
        </w:rPr>
        <w:t>Attualmente _____ % - Nel recente passato _____%</w:t>
      </w:r>
    </w:p>
    <w:p w:rsidRPr="00CE6C4E" w:rsidR="00E03EA3" w:rsidP="00E03EA3" w:rsidRDefault="00E03EA3" w14:paraId="011915B8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Confronto con le rappresentanze sindacali, inclusa la contrattazione collettiva di secondo livello</w:t>
      </w:r>
    </w:p>
    <w:p w:rsidRPr="00CE6C4E" w:rsidR="00E03EA3" w:rsidP="00E03EA3" w:rsidRDefault="00E03EA3" w14:paraId="3A62E5D2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Rapporto periodico sulla situazione del personale maschile e femminile secondo la normativa </w:t>
      </w:r>
    </w:p>
    <w:p w:rsidRPr="00CE6C4E" w:rsidR="00E03EA3" w:rsidP="00E03EA3" w:rsidRDefault="00E03EA3" w14:paraId="7F17890C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Gruppi di lavoro per la trasparenza dei criteri delle politiche retributive e sistemi premianti</w:t>
      </w:r>
    </w:p>
    <w:p w:rsidRPr="009A67C4" w:rsidR="00E03EA3" w:rsidP="00E03EA3" w:rsidRDefault="00E03EA3" w14:paraId="44F17BE8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9A67C4">
        <w:rPr>
          <w:rFonts w:ascii="Arial Narrow" w:hAnsi="Arial Narrow" w:eastAsia="Times New Roman" w:cs="Segoe UI"/>
          <w:color w:val="000000"/>
          <w:lang w:eastAsia="it-IT"/>
        </w:rPr>
        <w:t>Altro</w:t>
      </w:r>
      <w:r>
        <w:rPr>
          <w:rFonts w:ascii="Arial Narrow" w:hAnsi="Arial Narrow" w:eastAsia="Times New Roman" w:cs="Segoe UI"/>
          <w:color w:val="000000"/>
          <w:lang w:eastAsia="it-IT"/>
        </w:rPr>
        <w:t xml:space="preserve"> (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>) _______________________________________________________</w:t>
      </w:r>
    </w:p>
    <w:p w:rsidRPr="009A67C4" w:rsidR="00E03EA3" w:rsidP="00E03EA3" w:rsidRDefault="00E03EA3" w14:paraId="7F2B5881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9A67C4">
        <w:rPr>
          <w:rFonts w:ascii="Arial Narrow" w:hAnsi="Arial Narrow" w:eastAsia="Times New Roman" w:cs="Segoe UI"/>
          <w:color w:val="000000"/>
          <w:lang w:eastAsia="it-IT"/>
        </w:rPr>
        <w:t>Nessuna</w:t>
      </w:r>
      <w:proofErr w:type="spellEnd"/>
    </w:p>
    <w:p w:rsidRPr="005F33E8" w:rsidR="00E03EA3" w:rsidP="00E03EA3" w:rsidRDefault="00E03EA3" w14:paraId="3CEF5C47" w14:textId="77777777">
      <w:pPr>
        <w:pStyle w:val="Paragrafoelenco"/>
        <w:ind w:left="1080" w:right="-569"/>
        <w:rPr>
          <w:rFonts w:ascii="Arial Narrow" w:hAnsi="Arial Narrow"/>
        </w:rPr>
      </w:pPr>
    </w:p>
    <w:p w:rsidRPr="00CE6C4E" w:rsidR="00CE6C4E" w:rsidP="00CE6C4E" w:rsidRDefault="00CE6C4E" w14:paraId="18B95033" w14:textId="73A996EE">
      <w:pPr>
        <w:pStyle w:val="Paragrafoelenco"/>
        <w:keepNext/>
        <w:keepLines/>
        <w:numPr>
          <w:ilvl w:val="0"/>
          <w:numId w:val="12"/>
        </w:numPr>
        <w:spacing w:after="160" w:line="259" w:lineRule="auto"/>
        <w:ind w:left="714" w:right="-569" w:hanging="357"/>
        <w:contextualSpacing w:val="0"/>
        <w:rPr>
          <w:rFonts w:ascii="Arial Narrow" w:hAnsi="Arial Narrow"/>
          <w:lang w:val="it-IT"/>
        </w:rPr>
      </w:pPr>
      <w:r w:rsidRPr="00CE6C4E">
        <w:rPr>
          <w:rFonts w:ascii="Arial Narrow" w:hAnsi="Arial Narrow"/>
          <w:lang w:val="it-IT"/>
        </w:rPr>
        <w:t>Qual</w:t>
      </w:r>
      <w:r w:rsidR="00001F12">
        <w:rPr>
          <w:rFonts w:ascii="Arial Narrow" w:hAnsi="Arial Narrow"/>
          <w:lang w:val="it-IT"/>
        </w:rPr>
        <w:t>i</w:t>
      </w:r>
      <w:r w:rsidRPr="00CE6C4E">
        <w:rPr>
          <w:rFonts w:ascii="Arial Narrow" w:hAnsi="Arial Narrow"/>
          <w:lang w:val="it-IT"/>
        </w:rPr>
        <w:t xml:space="preserve"> delle seguenti azioni ha sviluppato nell’area </w:t>
      </w:r>
      <w:r w:rsidRPr="00DC4A8C">
        <w:rPr>
          <w:rFonts w:ascii="Arial Narrow" w:hAnsi="Arial Narrow"/>
          <w:b/>
          <w:bCs/>
          <w:lang w:val="it-IT"/>
        </w:rPr>
        <w:t>“Conciliazione vita-lavoro”</w:t>
      </w:r>
      <w:r w:rsidRPr="00CE6C4E">
        <w:rPr>
          <w:rFonts w:ascii="Arial Narrow" w:hAnsi="Arial Narrow"/>
          <w:lang w:val="it-IT"/>
        </w:rPr>
        <w:t>?</w:t>
      </w:r>
    </w:p>
    <w:p w:rsidRPr="00E03EA3" w:rsidR="00CE6C4E" w:rsidP="00CE6C4E" w:rsidRDefault="00CE6C4E" w14:paraId="18467784" w14:textId="47A77217">
      <w:pPr>
        <w:pStyle w:val="Paragrafoelenco"/>
        <w:keepNext/>
        <w:keepLines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E03EA3">
        <w:rPr>
          <w:rFonts w:ascii="Arial Narrow" w:hAnsi="Arial Narrow" w:eastAsia="Times New Roman" w:cs="Segoe UI"/>
          <w:color w:val="000000"/>
          <w:lang w:val="it-IT" w:eastAsia="it-IT"/>
        </w:rPr>
        <w:t xml:space="preserve">Congedi di </w:t>
      </w:r>
      <w:r w:rsidRPr="00E03EA3" w:rsidR="00E03EA3">
        <w:rPr>
          <w:rFonts w:ascii="Arial Narrow" w:hAnsi="Arial Narrow" w:eastAsia="Times New Roman" w:cs="Segoe UI"/>
          <w:color w:val="000000"/>
          <w:lang w:val="it-IT" w:eastAsia="it-IT"/>
        </w:rPr>
        <w:t xml:space="preserve">maternità e/o </w:t>
      </w:r>
      <w:r w:rsidRPr="00E03EA3">
        <w:rPr>
          <w:rFonts w:ascii="Arial Narrow" w:hAnsi="Arial Narrow" w:eastAsia="Times New Roman" w:cs="Segoe UI"/>
          <w:color w:val="000000"/>
          <w:lang w:val="it-IT" w:eastAsia="it-IT"/>
        </w:rPr>
        <w:t xml:space="preserve">paternità </w:t>
      </w:r>
      <w:r w:rsidR="00E03EA3">
        <w:rPr>
          <w:rFonts w:ascii="Arial Narrow" w:hAnsi="Arial Narrow" w:eastAsia="Times New Roman" w:cs="Segoe UI"/>
          <w:color w:val="000000"/>
          <w:lang w:val="it-IT" w:eastAsia="it-IT"/>
        </w:rPr>
        <w:t>agevolati</w:t>
      </w:r>
    </w:p>
    <w:p w:rsidRPr="00CE6C4E" w:rsidR="00CE6C4E" w:rsidP="00CE6C4E" w:rsidRDefault="00CE6C4E" w14:paraId="6263C543" w14:textId="77777777">
      <w:pPr>
        <w:pStyle w:val="Paragrafoelenco"/>
        <w:keepNext/>
        <w:keepLines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Gestione dei rientri dopo la maternità, ad es. con orari ad hoc o percorsi di formazione</w:t>
      </w:r>
    </w:p>
    <w:p w:rsidRPr="00CE6C4E" w:rsidR="00CE6C4E" w:rsidP="00CE6C4E" w:rsidRDefault="00CE6C4E" w14:paraId="28939207" w14:textId="77777777">
      <w:pPr>
        <w:pStyle w:val="Paragrafoelenco"/>
        <w:keepNext/>
        <w:keepLines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Asili nido aziendali o in convenzione con strutture sul territorio</w:t>
      </w:r>
    </w:p>
    <w:p w:rsidRPr="00CE6C4E" w:rsidR="00CE6C4E" w:rsidP="00CE6C4E" w:rsidRDefault="00E03EA3" w14:paraId="4055E598" w14:textId="44575BB6">
      <w:pPr>
        <w:pStyle w:val="Paragrafoelenco"/>
        <w:keepNext/>
        <w:keepLines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>
        <w:rPr>
          <w:rFonts w:ascii="Arial Narrow" w:hAnsi="Arial Narrow" w:eastAsia="Times New Roman" w:cs="Segoe UI"/>
          <w:color w:val="000000"/>
          <w:lang w:val="it-IT" w:eastAsia="it-IT"/>
        </w:rPr>
        <w:t>C</w:t>
      </w:r>
      <w:r w:rsidRPr="00CE6C4E" w:rsidR="00CE6C4E">
        <w:rPr>
          <w:rFonts w:ascii="Arial Narrow" w:hAnsi="Arial Narrow" w:eastAsia="Times New Roman" w:cs="Segoe UI"/>
          <w:color w:val="000000"/>
          <w:lang w:val="it-IT" w:eastAsia="it-IT"/>
        </w:rPr>
        <w:t>entri estivi e altri servizi di supporto alla famiglia</w:t>
      </w:r>
    </w:p>
    <w:p w:rsidRPr="00CE6C4E" w:rsidR="00CE6C4E" w:rsidP="00CE6C4E" w:rsidRDefault="00CE6C4E" w14:paraId="3A55C3E6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Mappatura dei bisogni dei dipendenti in materia di </w:t>
      </w:r>
      <w:proofErr w:type="spellStart"/>
      <w:r w:rsidRPr="00CE6C4E">
        <w:rPr>
          <w:rFonts w:ascii="Arial Narrow" w:hAnsi="Arial Narrow" w:eastAsia="Times New Roman" w:cs="Segoe UI"/>
          <w:i/>
          <w:iCs/>
          <w:color w:val="000000"/>
          <w:lang w:val="it-IT" w:eastAsia="it-IT"/>
        </w:rPr>
        <w:t>caregiving</w:t>
      </w:r>
      <w:proofErr w:type="spellEnd"/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 xml:space="preserve"> (es. cura dei figli, cura degli anziani)</w:t>
      </w:r>
    </w:p>
    <w:p w:rsidRPr="00CE6C4E" w:rsidR="00CE6C4E" w:rsidP="00CE6C4E" w:rsidRDefault="00CE6C4E" w14:paraId="07491391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Flessibilità oraria giornaliera in entrata e in uscita</w:t>
      </w:r>
    </w:p>
    <w:p w:rsidRPr="00CE6C4E" w:rsidR="00E03EA3" w:rsidP="00E03EA3" w:rsidRDefault="00E03EA3" w14:paraId="7AC584D7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Part time agevolato per esigenze di cura e familiari in genere</w:t>
      </w:r>
    </w:p>
    <w:p w:rsidRPr="00CE6C4E" w:rsidR="00CE6C4E" w:rsidP="00CE6C4E" w:rsidRDefault="00CE6C4E" w14:paraId="19806052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Banca delle ore e/o istituti similari</w:t>
      </w:r>
    </w:p>
    <w:p w:rsidRPr="00CE6C4E" w:rsidR="00E03EA3" w:rsidP="00E03EA3" w:rsidRDefault="00E03EA3" w14:paraId="1B045BFB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Smart working (inteso come misura standardizzata e non emergenziale per Covid)</w:t>
      </w:r>
    </w:p>
    <w:p w:rsidRPr="00CE6C4E" w:rsidR="00CE6C4E" w:rsidP="00CE6C4E" w:rsidRDefault="00CE6C4E" w14:paraId="1489D535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val="it-IT" w:eastAsia="it-IT"/>
        </w:rPr>
      </w:pPr>
      <w:r w:rsidRPr="00CE6C4E">
        <w:rPr>
          <w:rFonts w:ascii="Arial Narrow" w:hAnsi="Arial Narrow" w:eastAsia="Times New Roman" w:cs="Segoe UI"/>
          <w:color w:val="000000"/>
          <w:lang w:val="it-IT" w:eastAsia="it-IT"/>
        </w:rPr>
        <w:t>Misure di welfare aziendale (es. sussidi, premi, servizi) specifiche per esigenze di cura</w:t>
      </w:r>
    </w:p>
    <w:p w:rsidRPr="009A67C4" w:rsidR="00CE6C4E" w:rsidP="00CE6C4E" w:rsidRDefault="00CE6C4E" w14:paraId="505F9E42" w14:textId="51CAF4EE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r w:rsidRPr="009A67C4">
        <w:rPr>
          <w:rFonts w:ascii="Arial Narrow" w:hAnsi="Arial Narrow" w:eastAsia="Times New Roman" w:cs="Segoe UI"/>
          <w:color w:val="000000"/>
          <w:lang w:eastAsia="it-IT"/>
        </w:rPr>
        <w:t>Altro</w:t>
      </w:r>
      <w:r>
        <w:rPr>
          <w:rFonts w:ascii="Arial Narrow" w:hAnsi="Arial Narrow" w:eastAsia="Times New Roman" w:cs="Segoe UI"/>
          <w:color w:val="000000"/>
          <w:lang w:eastAsia="it-IT"/>
        </w:rPr>
        <w:t xml:space="preserve"> (</w:t>
      </w:r>
      <w:proofErr w:type="spellStart"/>
      <w:r>
        <w:rPr>
          <w:rFonts w:ascii="Arial Narrow" w:hAnsi="Arial Narrow" w:eastAsia="Times New Roman" w:cs="Segoe UI"/>
          <w:color w:val="000000"/>
          <w:lang w:eastAsia="it-IT"/>
        </w:rPr>
        <w:t>specificare</w:t>
      </w:r>
      <w:proofErr w:type="spellEnd"/>
      <w:r>
        <w:rPr>
          <w:rFonts w:ascii="Arial Narrow" w:hAnsi="Arial Narrow" w:eastAsia="Times New Roman" w:cs="Segoe UI"/>
          <w:color w:val="000000"/>
          <w:lang w:eastAsia="it-IT"/>
        </w:rPr>
        <w:t>) _______________________________________________________</w:t>
      </w:r>
    </w:p>
    <w:p w:rsidRPr="009A67C4" w:rsidR="00CE6C4E" w:rsidP="00CE6C4E" w:rsidRDefault="00CE6C4E" w14:paraId="7F4732F3" w14:textId="77777777">
      <w:pPr>
        <w:pStyle w:val="Paragrafoelenco"/>
        <w:numPr>
          <w:ilvl w:val="0"/>
          <w:numId w:val="13"/>
        </w:numPr>
        <w:spacing w:after="160" w:line="259" w:lineRule="auto"/>
        <w:ind w:left="1560" w:right="-569" w:hanging="501"/>
        <w:rPr>
          <w:rFonts w:ascii="Arial Narrow" w:hAnsi="Arial Narrow" w:eastAsia="Times New Roman" w:cs="Segoe UI"/>
          <w:color w:val="000000"/>
          <w:lang w:eastAsia="it-IT"/>
        </w:rPr>
      </w:pPr>
      <w:proofErr w:type="spellStart"/>
      <w:r w:rsidRPr="009A67C4">
        <w:rPr>
          <w:rFonts w:ascii="Arial Narrow" w:hAnsi="Arial Narrow" w:eastAsia="Times New Roman" w:cs="Segoe UI"/>
          <w:color w:val="000000"/>
          <w:lang w:eastAsia="it-IT"/>
        </w:rPr>
        <w:t>Nessuna</w:t>
      </w:r>
      <w:proofErr w:type="spellEnd"/>
    </w:p>
    <w:p w:rsidRPr="0087340C" w:rsidR="00CE6C4E" w:rsidP="00CE6C4E" w:rsidRDefault="00CE6C4E" w14:paraId="697A8079" w14:textId="77777777">
      <w:pPr>
        <w:ind w:right="-569"/>
        <w:rPr>
          <w:rFonts w:ascii="Arial Narrow" w:hAnsi="Arial Narrow"/>
          <w:sz w:val="16"/>
          <w:szCs w:val="16"/>
        </w:rPr>
      </w:pPr>
    </w:p>
    <w:p w:rsidRPr="0087340C" w:rsidR="00CE6C4E" w:rsidP="00CE6C4E" w:rsidRDefault="00CE6C4E" w14:paraId="1B9F86E3" w14:textId="77777777">
      <w:pPr>
        <w:ind w:right="-569"/>
        <w:rPr>
          <w:rFonts w:ascii="Arial Narrow" w:hAnsi="Arial Narrow"/>
          <w:sz w:val="16"/>
          <w:szCs w:val="16"/>
        </w:rPr>
      </w:pPr>
    </w:p>
    <w:p w:rsidR="001961A7" w:rsidP="00CE6C4E" w:rsidRDefault="006E24BF" w14:paraId="24904DF8" w14:textId="77777777">
      <w:pPr>
        <w:ind w:right="-569"/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</w:rPr>
        <w:br/>
      </w:r>
      <w:r w:rsidR="001961A7"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Pr="0087340C" w:rsidR="00CE6C4E" w:rsidP="00CE6C4E" w:rsidRDefault="00CE6C4E" w14:paraId="52067FA4" w14:textId="28E2EC4F">
      <w:pPr>
        <w:ind w:right="-569"/>
        <w:rPr>
          <w:rFonts w:ascii="Arial Narrow" w:hAnsi="Arial Narrow"/>
          <w:b/>
          <w:bCs/>
          <w:sz w:val="28"/>
          <w:szCs w:val="28"/>
        </w:rPr>
      </w:pPr>
      <w:r w:rsidRPr="0087340C">
        <w:rPr>
          <w:rFonts w:ascii="Arial Narrow" w:hAnsi="Arial Narrow" w:cs="Segoe UI"/>
          <w:b/>
          <w:bCs/>
          <w:color w:val="000000"/>
          <w:sz w:val="28"/>
          <w:szCs w:val="28"/>
          <w:shd w:val="clear" w:color="auto" w:fill="FFFFFF"/>
        </w:rPr>
        <w:t>VALUTAZIONI E PROSPETTIVE</w:t>
      </w:r>
    </w:p>
    <w:p w:rsidRPr="005F33E8" w:rsidR="00CE6C4E" w:rsidP="00CE6C4E" w:rsidRDefault="00CE6C4E" w14:paraId="5E5B93DD" w14:textId="77777777">
      <w:pPr>
        <w:pStyle w:val="Paragrafoelenco"/>
        <w:ind w:left="1080" w:right="-569"/>
        <w:rPr>
          <w:rFonts w:ascii="Arial Narrow" w:hAnsi="Arial Narrow"/>
        </w:rPr>
      </w:pPr>
    </w:p>
    <w:p w:rsidR="69E40F6E" w:rsidP="3DD570BC" w:rsidRDefault="69E40F6E" w14:paraId="430ED034" w14:textId="29C3E251">
      <w:pPr>
        <w:pStyle w:val="Paragrafoelenco"/>
        <w:numPr>
          <w:ilvl w:val="0"/>
          <w:numId w:val="12"/>
        </w:numPr>
        <w:spacing w:after="160" w:line="259" w:lineRule="auto"/>
        <w:ind w:left="714" w:right="-569" w:hanging="357"/>
        <w:contextualSpacing w:val="0"/>
        <w:rPr>
          <w:rFonts w:ascii="Arial Narrow" w:hAnsi="Arial Narrow" w:eastAsia="Arial Narrow" w:cs="Arial Narrow"/>
          <w:lang w:val="it-IT"/>
        </w:rPr>
      </w:pPr>
      <w:r w:rsidRPr="3DD570BC" w:rsidR="69E40F6E">
        <w:rPr>
          <w:rFonts w:ascii="Arial Narrow" w:hAnsi="Arial Narrow" w:eastAsia="Arial Narrow" w:cs="Arial Narrow"/>
          <w:noProof w:val="0"/>
          <w:color w:val="auto"/>
          <w:sz w:val="24"/>
          <w:szCs w:val="24"/>
          <w:lang w:val="it-IT" w:eastAsia="en-US" w:bidi="ar-SA"/>
        </w:rPr>
        <w:t>Quali delle azioni che, rispondendo alla domanda precedente, ha dichiarato che sono state sviluppate nella sua azienda, si sono rivelate più efficaci per migliorare la performance aziendale?</w:t>
      </w:r>
    </w:p>
    <w:tbl>
      <w:tblPr>
        <w:tblStyle w:val="Grigliatabella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276"/>
        <w:gridCol w:w="1063"/>
        <w:gridCol w:w="1205"/>
      </w:tblGrid>
      <w:tr w:rsidRPr="005F33E8" w:rsidR="00CE6C4E" w:rsidTr="003E5C10" w14:paraId="34F8D4E3" w14:textId="77777777">
        <w:tc>
          <w:tcPr>
            <w:tcW w:w="4111" w:type="dxa"/>
            <w:vAlign w:val="center"/>
          </w:tcPr>
          <w:p w:rsidRPr="00CE6C4E" w:rsidR="00CE6C4E" w:rsidP="00CE6C4E" w:rsidRDefault="00CE6C4E" w14:paraId="2CD3F6DC" w14:textId="77777777">
            <w:pPr>
              <w:pStyle w:val="Paragrafoelenco"/>
              <w:ind w:left="0" w:right="-569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34" w:type="dxa"/>
            <w:vAlign w:val="center"/>
          </w:tcPr>
          <w:p w:rsidRPr="007D5E71" w:rsidR="00CE6C4E" w:rsidP="006E24BF" w:rsidRDefault="00CE6C4E" w14:paraId="5AB20F17" w14:textId="77777777">
            <w:pPr>
              <w:pStyle w:val="Paragrafoelenco"/>
              <w:ind w:left="0" w:right="-569"/>
              <w:rPr>
                <w:rFonts w:ascii="Arial Narrow" w:hAnsi="Arial Narrow"/>
                <w:sz w:val="18"/>
                <w:szCs w:val="18"/>
              </w:rPr>
            </w:pPr>
            <w:r w:rsidRPr="007D5E71">
              <w:rPr>
                <w:rFonts w:ascii="Arial Narrow" w:hAnsi="Arial Narrow"/>
                <w:sz w:val="18"/>
                <w:szCs w:val="18"/>
              </w:rPr>
              <w:t>MOLTO</w:t>
            </w:r>
          </w:p>
        </w:tc>
        <w:tc>
          <w:tcPr>
            <w:tcW w:w="1276" w:type="dxa"/>
            <w:vAlign w:val="center"/>
          </w:tcPr>
          <w:p w:rsidRPr="007D5E71" w:rsidR="00CE6C4E" w:rsidP="006E24BF" w:rsidRDefault="00CE6C4E" w14:paraId="7BF9D5E5" w14:textId="77777777">
            <w:pPr>
              <w:pStyle w:val="Paragrafoelenco"/>
              <w:ind w:left="0" w:right="-569"/>
              <w:rPr>
                <w:rFonts w:ascii="Arial Narrow" w:hAnsi="Arial Narrow"/>
                <w:sz w:val="18"/>
                <w:szCs w:val="18"/>
              </w:rPr>
            </w:pPr>
            <w:r w:rsidRPr="007D5E71">
              <w:rPr>
                <w:rFonts w:ascii="Arial Narrow" w:hAnsi="Arial Narrow"/>
                <w:sz w:val="18"/>
                <w:szCs w:val="18"/>
              </w:rPr>
              <w:t>ABBASTANZA</w:t>
            </w:r>
          </w:p>
        </w:tc>
        <w:tc>
          <w:tcPr>
            <w:tcW w:w="1063" w:type="dxa"/>
            <w:vAlign w:val="center"/>
          </w:tcPr>
          <w:p w:rsidRPr="007D5E71" w:rsidR="00CE6C4E" w:rsidP="006E24BF" w:rsidRDefault="00CE6C4E" w14:paraId="3A8FABA7" w14:textId="77777777">
            <w:pPr>
              <w:pStyle w:val="Paragrafoelenco"/>
              <w:ind w:left="0" w:right="-569"/>
              <w:rPr>
                <w:rFonts w:ascii="Arial Narrow" w:hAnsi="Arial Narrow"/>
                <w:sz w:val="18"/>
                <w:szCs w:val="18"/>
              </w:rPr>
            </w:pPr>
            <w:r w:rsidRPr="007D5E71">
              <w:rPr>
                <w:rFonts w:ascii="Arial Narrow" w:hAnsi="Arial Narrow"/>
                <w:sz w:val="18"/>
                <w:szCs w:val="18"/>
              </w:rPr>
              <w:t>POCO</w:t>
            </w:r>
          </w:p>
        </w:tc>
        <w:tc>
          <w:tcPr>
            <w:tcW w:w="1205" w:type="dxa"/>
            <w:vAlign w:val="center"/>
          </w:tcPr>
          <w:p w:rsidRPr="007D5E71" w:rsidR="00CE6C4E" w:rsidP="006E24BF" w:rsidRDefault="00F0667A" w14:paraId="34B8EA14" w14:textId="2ED7F9F1">
            <w:pPr>
              <w:pStyle w:val="Paragrafoelenco"/>
              <w:ind w:left="0" w:right="-56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 NULLA</w:t>
            </w:r>
          </w:p>
        </w:tc>
      </w:tr>
      <w:tr w:rsidRPr="0035237A" w:rsidR="00CE6C4E" w:rsidTr="003E5C10" w14:paraId="7B73110F" w14:textId="77777777">
        <w:tc>
          <w:tcPr>
            <w:tcW w:w="4111" w:type="dxa"/>
          </w:tcPr>
          <w:p w:rsidRPr="003E5C10" w:rsidR="00CE6C4E" w:rsidP="00CE6C4E" w:rsidRDefault="00CE6C4E" w14:paraId="490BD737" w14:textId="310F5877">
            <w:pPr>
              <w:pStyle w:val="Paragrafoelenco"/>
              <w:ind w:left="0"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 xml:space="preserve">Smart working (inteso come misura </w:t>
            </w:r>
            <w:r w:rsidR="003E5C10">
              <w:rPr>
                <w:rFonts w:ascii="Arial Narrow" w:hAnsi="Arial Narrow"/>
                <w:sz w:val="22"/>
                <w:szCs w:val="22"/>
                <w:lang w:val="it-IT"/>
              </w:rPr>
              <w:br/>
            </w: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standardizzata e non emergenziale per Covid)</w:t>
            </w:r>
          </w:p>
        </w:tc>
        <w:tc>
          <w:tcPr>
            <w:tcW w:w="1134" w:type="dxa"/>
          </w:tcPr>
          <w:p w:rsidRPr="00CE6C4E" w:rsidR="00CE6C4E" w:rsidP="00CE6C4E" w:rsidRDefault="00CE6C4E" w14:paraId="664C2F25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76" w:type="dxa"/>
          </w:tcPr>
          <w:p w:rsidRPr="00CE6C4E" w:rsidR="00CE6C4E" w:rsidP="00CE6C4E" w:rsidRDefault="00CE6C4E" w14:paraId="13B99A4D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063" w:type="dxa"/>
          </w:tcPr>
          <w:p w:rsidRPr="00CE6C4E" w:rsidR="00CE6C4E" w:rsidP="00CE6C4E" w:rsidRDefault="00CE6C4E" w14:paraId="5261391D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05" w:type="dxa"/>
          </w:tcPr>
          <w:p w:rsidRPr="00CE6C4E" w:rsidR="00CE6C4E" w:rsidP="00CE6C4E" w:rsidRDefault="00CE6C4E" w14:paraId="76D8EFC3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</w:tr>
      <w:tr w:rsidRPr="005F33E8" w:rsidR="00CE6C4E" w:rsidTr="003E5C10" w14:paraId="076ACCDB" w14:textId="77777777">
        <w:tc>
          <w:tcPr>
            <w:tcW w:w="4111" w:type="dxa"/>
          </w:tcPr>
          <w:p w:rsidRPr="003E5C10" w:rsidR="006E24BF" w:rsidP="006E24BF" w:rsidRDefault="00CE6C4E" w14:paraId="08626B28" w14:textId="7245D4D3">
            <w:pPr>
              <w:pStyle w:val="Paragrafoelenco"/>
              <w:spacing w:before="120" w:after="120"/>
              <w:ind w:left="0" w:right="-56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3E5C10">
              <w:rPr>
                <w:rFonts w:ascii="Arial Narrow" w:hAnsi="Arial Narrow"/>
                <w:sz w:val="22"/>
                <w:szCs w:val="22"/>
              </w:rPr>
              <w:t xml:space="preserve">Part time </w:t>
            </w:r>
          </w:p>
        </w:tc>
        <w:tc>
          <w:tcPr>
            <w:tcW w:w="1134" w:type="dxa"/>
          </w:tcPr>
          <w:p w:rsidRPr="005F33E8" w:rsidR="00CE6C4E" w:rsidP="00CE6C4E" w:rsidRDefault="00CE6C4E" w14:paraId="42B59700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Pr="005F33E8" w:rsidR="00CE6C4E" w:rsidP="00CE6C4E" w:rsidRDefault="00CE6C4E" w14:paraId="4B6EC10D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063" w:type="dxa"/>
          </w:tcPr>
          <w:p w:rsidRPr="005F33E8" w:rsidR="00CE6C4E" w:rsidP="00CE6C4E" w:rsidRDefault="00CE6C4E" w14:paraId="72F0F8B2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Pr="005F33E8" w:rsidR="00CE6C4E" w:rsidP="00CE6C4E" w:rsidRDefault="00CE6C4E" w14:paraId="2181B0DD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</w:tr>
      <w:tr w:rsidRPr="005F33E8" w:rsidR="00CE6C4E" w:rsidTr="003E5C10" w14:paraId="58FC7B26" w14:textId="77777777">
        <w:tc>
          <w:tcPr>
            <w:tcW w:w="4111" w:type="dxa"/>
          </w:tcPr>
          <w:p w:rsidRPr="003E5C10" w:rsidR="00CE6C4E" w:rsidP="006E24BF" w:rsidRDefault="00CE6C4E" w14:paraId="27419460" w14:textId="77777777">
            <w:pPr>
              <w:pStyle w:val="Paragrafoelenco"/>
              <w:spacing w:before="120" w:after="120"/>
              <w:ind w:left="0" w:right="-567"/>
              <w:contextualSpacing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Flessibilità</w:t>
            </w:r>
            <w:proofErr w:type="spellEnd"/>
            <w:r w:rsidRPr="003E5C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oraria</w:t>
            </w:r>
            <w:proofErr w:type="spellEnd"/>
          </w:p>
        </w:tc>
        <w:tc>
          <w:tcPr>
            <w:tcW w:w="1134" w:type="dxa"/>
          </w:tcPr>
          <w:p w:rsidRPr="005F33E8" w:rsidR="00CE6C4E" w:rsidP="00CE6C4E" w:rsidRDefault="00CE6C4E" w14:paraId="19E5DDCD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Pr="005F33E8" w:rsidR="00CE6C4E" w:rsidP="00CE6C4E" w:rsidRDefault="00CE6C4E" w14:paraId="227ABA6C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063" w:type="dxa"/>
          </w:tcPr>
          <w:p w:rsidRPr="005F33E8" w:rsidR="00CE6C4E" w:rsidP="00CE6C4E" w:rsidRDefault="00CE6C4E" w14:paraId="594E7682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Pr="005F33E8" w:rsidR="00CE6C4E" w:rsidP="00CE6C4E" w:rsidRDefault="00CE6C4E" w14:paraId="322538B0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</w:tr>
      <w:tr w:rsidRPr="0035237A" w:rsidR="00CE6C4E" w:rsidTr="003E5C10" w14:paraId="30DA25E8" w14:textId="77777777">
        <w:tc>
          <w:tcPr>
            <w:tcW w:w="4111" w:type="dxa"/>
          </w:tcPr>
          <w:p w:rsidRPr="003E5C10" w:rsidR="00CE6C4E" w:rsidP="006E24BF" w:rsidRDefault="00CE6C4E" w14:paraId="690D3805" w14:textId="77777777">
            <w:pPr>
              <w:pStyle w:val="Paragrafoelenco"/>
              <w:spacing w:before="120" w:after="120"/>
              <w:ind w:left="0" w:right="-567"/>
              <w:contextualSpacing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Banca ore o istituti similari</w:t>
            </w:r>
          </w:p>
        </w:tc>
        <w:tc>
          <w:tcPr>
            <w:tcW w:w="1134" w:type="dxa"/>
          </w:tcPr>
          <w:p w:rsidRPr="00CE6C4E" w:rsidR="00CE6C4E" w:rsidP="00CE6C4E" w:rsidRDefault="00CE6C4E" w14:paraId="3B2B0224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76" w:type="dxa"/>
          </w:tcPr>
          <w:p w:rsidRPr="00CE6C4E" w:rsidR="00CE6C4E" w:rsidP="00CE6C4E" w:rsidRDefault="00CE6C4E" w14:paraId="7BFDEF40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063" w:type="dxa"/>
          </w:tcPr>
          <w:p w:rsidRPr="00CE6C4E" w:rsidR="00CE6C4E" w:rsidP="00CE6C4E" w:rsidRDefault="00CE6C4E" w14:paraId="57D051BA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05" w:type="dxa"/>
          </w:tcPr>
          <w:p w:rsidRPr="00CE6C4E" w:rsidR="00CE6C4E" w:rsidP="00CE6C4E" w:rsidRDefault="00CE6C4E" w14:paraId="6DDC2090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</w:tr>
      <w:tr w:rsidRPr="0035237A" w:rsidR="00CE6C4E" w:rsidTr="003E5C10" w14:paraId="73930B17" w14:textId="77777777">
        <w:tc>
          <w:tcPr>
            <w:tcW w:w="4111" w:type="dxa"/>
          </w:tcPr>
          <w:p w:rsidRPr="003E5C10" w:rsidR="00CE6C4E" w:rsidP="006E24BF" w:rsidRDefault="00CE6C4E" w14:paraId="3BECF6D8" w14:textId="77777777">
            <w:pPr>
              <w:pStyle w:val="Paragrafoelenco"/>
              <w:spacing w:before="120" w:after="120"/>
              <w:ind w:left="0" w:right="-567"/>
              <w:contextualSpacing w:val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 xml:space="preserve">Servizi di welfare per esigenze di cura </w:t>
            </w:r>
          </w:p>
        </w:tc>
        <w:tc>
          <w:tcPr>
            <w:tcW w:w="1134" w:type="dxa"/>
          </w:tcPr>
          <w:p w:rsidRPr="00CE6C4E" w:rsidR="00CE6C4E" w:rsidP="00CE6C4E" w:rsidRDefault="00CE6C4E" w14:paraId="0CC693D7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76" w:type="dxa"/>
          </w:tcPr>
          <w:p w:rsidRPr="00CE6C4E" w:rsidR="00CE6C4E" w:rsidP="00CE6C4E" w:rsidRDefault="00CE6C4E" w14:paraId="39224AA4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063" w:type="dxa"/>
          </w:tcPr>
          <w:p w:rsidRPr="00CE6C4E" w:rsidR="00CE6C4E" w:rsidP="00CE6C4E" w:rsidRDefault="00CE6C4E" w14:paraId="73963D82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  <w:tc>
          <w:tcPr>
            <w:tcW w:w="1205" w:type="dxa"/>
          </w:tcPr>
          <w:p w:rsidRPr="00CE6C4E" w:rsidR="00CE6C4E" w:rsidP="00CE6C4E" w:rsidRDefault="00CE6C4E" w14:paraId="65C28C73" w14:textId="77777777">
            <w:pPr>
              <w:pStyle w:val="Paragrafoelenco"/>
              <w:ind w:left="0" w:right="-569"/>
              <w:rPr>
                <w:rFonts w:ascii="Arial Narrow" w:hAnsi="Arial Narrow"/>
                <w:lang w:val="it-IT"/>
              </w:rPr>
            </w:pPr>
          </w:p>
        </w:tc>
      </w:tr>
      <w:tr w:rsidRPr="005F33E8" w:rsidR="00CE6C4E" w:rsidTr="003E5C10" w14:paraId="12CCC868" w14:textId="77777777">
        <w:tc>
          <w:tcPr>
            <w:tcW w:w="4111" w:type="dxa"/>
            <w:vAlign w:val="center"/>
          </w:tcPr>
          <w:p w:rsidRPr="003E5C10" w:rsidR="00CE6C4E" w:rsidP="00CE6C4E" w:rsidRDefault="00CE6C4E" w14:paraId="6B1D6019" w14:textId="77777777">
            <w:pPr>
              <w:pStyle w:val="Paragrafoelenco"/>
              <w:ind w:left="0" w:right="-569"/>
              <w:rPr>
                <w:rFonts w:ascii="Arial Narrow" w:hAnsi="Arial Narrow"/>
                <w:sz w:val="22"/>
                <w:szCs w:val="22"/>
              </w:rPr>
            </w:pPr>
            <w:r w:rsidRPr="003E5C10">
              <w:rPr>
                <w:rFonts w:ascii="Arial Narrow" w:hAnsi="Arial Narrow"/>
                <w:sz w:val="22"/>
                <w:szCs w:val="22"/>
              </w:rPr>
              <w:t>Altro (</w:t>
            </w: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specificare</w:t>
            </w:r>
            <w:proofErr w:type="spellEnd"/>
            <w:r w:rsidRPr="003E5C10">
              <w:rPr>
                <w:rFonts w:ascii="Arial Narrow" w:hAnsi="Arial Narrow"/>
                <w:sz w:val="22"/>
                <w:szCs w:val="22"/>
              </w:rPr>
              <w:t>)______________________</w:t>
            </w:r>
          </w:p>
        </w:tc>
        <w:tc>
          <w:tcPr>
            <w:tcW w:w="1134" w:type="dxa"/>
          </w:tcPr>
          <w:p w:rsidRPr="005F33E8" w:rsidR="00CE6C4E" w:rsidP="00CE6C4E" w:rsidRDefault="00CE6C4E" w14:paraId="60FC8AE7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Pr="005F33E8" w:rsidR="00CE6C4E" w:rsidP="00CE6C4E" w:rsidRDefault="00CE6C4E" w14:paraId="5369A871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063" w:type="dxa"/>
          </w:tcPr>
          <w:p w:rsidRPr="005F33E8" w:rsidR="00CE6C4E" w:rsidP="00CE6C4E" w:rsidRDefault="00CE6C4E" w14:paraId="176FDFCE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  <w:tc>
          <w:tcPr>
            <w:tcW w:w="1205" w:type="dxa"/>
          </w:tcPr>
          <w:p w:rsidR="00CE6C4E" w:rsidP="00CE6C4E" w:rsidRDefault="00CE6C4E" w14:paraId="39E992C4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  <w:p w:rsidRPr="005F33E8" w:rsidR="00CE6C4E" w:rsidP="00CE6C4E" w:rsidRDefault="00CE6C4E" w14:paraId="50B03421" w14:textId="77777777">
            <w:pPr>
              <w:pStyle w:val="Paragrafoelenco"/>
              <w:ind w:left="0" w:right="-569"/>
              <w:rPr>
                <w:rFonts w:ascii="Arial Narrow" w:hAnsi="Arial Narrow"/>
              </w:rPr>
            </w:pPr>
          </w:p>
        </w:tc>
      </w:tr>
    </w:tbl>
    <w:p w:rsidR="001961A7" w:rsidP="00CE6C4E" w:rsidRDefault="001961A7" w14:paraId="1818E3D6" w14:textId="77777777">
      <w:pPr>
        <w:tabs>
          <w:tab w:val="left" w:pos="1560"/>
          <w:tab w:val="left" w:pos="2410"/>
          <w:tab w:val="left" w:pos="3261"/>
          <w:tab w:val="left" w:pos="4111"/>
        </w:tabs>
        <w:ind w:right="-569"/>
        <w:rPr>
          <w:rFonts w:ascii="Arial Narrow" w:hAnsi="Arial Narrow"/>
          <w:b/>
          <w:bCs/>
        </w:rPr>
      </w:pPr>
    </w:p>
    <w:p w:rsidRPr="0087340C" w:rsidR="00CE6C4E" w:rsidP="00CE6C4E" w:rsidRDefault="00CE6C4E" w14:paraId="4D6694A9" w14:textId="77777777">
      <w:pPr>
        <w:tabs>
          <w:tab w:val="left" w:pos="1560"/>
          <w:tab w:val="left" w:pos="2410"/>
          <w:tab w:val="left" w:pos="3261"/>
          <w:tab w:val="left" w:pos="4111"/>
        </w:tabs>
        <w:ind w:right="-569"/>
        <w:rPr>
          <w:rFonts w:ascii="Arial Narrow" w:hAnsi="Arial Narrow"/>
          <w:b/>
          <w:bCs/>
        </w:rPr>
      </w:pPr>
    </w:p>
    <w:p w:rsidRPr="00CE6C4E" w:rsidR="00CE6C4E" w:rsidP="00CE6C4E" w:rsidRDefault="00CE6C4E" w14:paraId="53BDCA77" w14:textId="77777777">
      <w:pPr>
        <w:pStyle w:val="Paragrafoelenco"/>
        <w:numPr>
          <w:ilvl w:val="0"/>
          <w:numId w:val="12"/>
        </w:numPr>
        <w:spacing w:before="120" w:after="160" w:line="259" w:lineRule="auto"/>
        <w:ind w:left="714" w:right="-569" w:hanging="357"/>
        <w:rPr>
          <w:rFonts w:ascii="Arial Narrow" w:hAnsi="Arial Narrow"/>
          <w:lang w:val="it-IT"/>
        </w:rPr>
      </w:pPr>
      <w:r w:rsidRPr="00CE6C4E">
        <w:rPr>
          <w:rFonts w:ascii="Arial Narrow" w:hAnsi="Arial Narrow"/>
          <w:lang w:val="it-IT"/>
        </w:rPr>
        <w:t xml:space="preserve">In scala da 1 (per nulla d’accordo) a 5 (totalmente d’accordo), esprima il suo grado di accordo con le seguenti affermazioni riguardo ad un’effettiva parità di genere in azienda </w:t>
      </w:r>
    </w:p>
    <w:tbl>
      <w:tblPr>
        <w:tblStyle w:val="Grigliatabella"/>
        <w:tblW w:w="8789" w:type="dxa"/>
        <w:tblInd w:w="704" w:type="dxa"/>
        <w:tblLook w:val="04A0" w:firstRow="1" w:lastRow="0" w:firstColumn="1" w:lastColumn="0" w:noHBand="0" w:noVBand="1"/>
      </w:tblPr>
      <w:tblGrid>
        <w:gridCol w:w="5387"/>
        <w:gridCol w:w="680"/>
        <w:gridCol w:w="680"/>
        <w:gridCol w:w="681"/>
        <w:gridCol w:w="680"/>
        <w:gridCol w:w="681"/>
      </w:tblGrid>
      <w:tr w:rsidRPr="005F33E8" w:rsidR="00CE6C4E" w:rsidTr="007A4275" w14:paraId="77300B1F" w14:textId="77777777">
        <w:tc>
          <w:tcPr>
            <w:tcW w:w="5387" w:type="dxa"/>
          </w:tcPr>
          <w:p w:rsidRPr="005F33E8" w:rsidR="00CE6C4E" w:rsidP="00CE6C4E" w:rsidRDefault="00CE6C4E" w14:paraId="330D0D40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LA PARITÀ DI GENERE:</w:t>
            </w:r>
          </w:p>
        </w:tc>
        <w:tc>
          <w:tcPr>
            <w:tcW w:w="680" w:type="dxa"/>
          </w:tcPr>
          <w:p w:rsidRPr="005F33E8" w:rsidR="00CE6C4E" w:rsidP="003E5C10" w:rsidRDefault="00CE6C4E" w14:paraId="16C217CF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 w:rsidRPr="005F33E8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680" w:type="dxa"/>
          </w:tcPr>
          <w:p w:rsidRPr="005F33E8" w:rsidR="00CE6C4E" w:rsidP="003E5C10" w:rsidRDefault="00CE6C4E" w14:paraId="2F182596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 w:rsidRPr="005F33E8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681" w:type="dxa"/>
          </w:tcPr>
          <w:p w:rsidRPr="005F33E8" w:rsidR="00CE6C4E" w:rsidP="003E5C10" w:rsidRDefault="00CE6C4E" w14:paraId="4C66A69C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 w:rsidRPr="005F33E8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680" w:type="dxa"/>
          </w:tcPr>
          <w:p w:rsidRPr="005F33E8" w:rsidR="00CE6C4E" w:rsidP="003E5C10" w:rsidRDefault="00CE6C4E" w14:paraId="19129494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 w:rsidRPr="005F33E8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681" w:type="dxa"/>
          </w:tcPr>
          <w:p w:rsidRPr="005F33E8" w:rsidR="00CE6C4E" w:rsidP="003E5C10" w:rsidRDefault="00CE6C4E" w14:paraId="78DAA670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  <w:r w:rsidRPr="005F33E8">
              <w:rPr>
                <w:rFonts w:ascii="Arial Narrow" w:hAnsi="Arial Narrow"/>
                <w:b/>
                <w:bCs/>
              </w:rPr>
              <w:t>5</w:t>
            </w:r>
          </w:p>
        </w:tc>
      </w:tr>
      <w:tr w:rsidRPr="005F33E8" w:rsidR="00CE6C4E" w:rsidTr="007A4275" w14:paraId="23E52066" w14:textId="77777777">
        <w:tc>
          <w:tcPr>
            <w:tcW w:w="5387" w:type="dxa"/>
          </w:tcPr>
          <w:p w:rsidRPr="003E5C10" w:rsidR="00CE6C4E" w:rsidP="00CE6C4E" w:rsidRDefault="00CE6C4E" w14:paraId="0927AEF5" w14:textId="77777777">
            <w:pPr>
              <w:ind w:right="-569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Migliora</w:t>
            </w:r>
            <w:proofErr w:type="spellEnd"/>
            <w:r w:rsidRPr="003E5C10">
              <w:rPr>
                <w:rFonts w:ascii="Arial Narrow" w:hAnsi="Arial Narrow"/>
                <w:sz w:val="22"/>
                <w:szCs w:val="22"/>
              </w:rPr>
              <w:t xml:space="preserve"> il </w:t>
            </w: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clima</w:t>
            </w:r>
            <w:proofErr w:type="spellEnd"/>
            <w:r w:rsidRPr="003E5C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E5C10">
              <w:rPr>
                <w:rFonts w:ascii="Arial Narrow" w:hAnsi="Arial Narrow"/>
                <w:sz w:val="22"/>
                <w:szCs w:val="22"/>
              </w:rPr>
              <w:t>aziendale</w:t>
            </w:r>
            <w:proofErr w:type="spellEnd"/>
          </w:p>
        </w:tc>
        <w:tc>
          <w:tcPr>
            <w:tcW w:w="680" w:type="dxa"/>
          </w:tcPr>
          <w:p w:rsidRPr="005F33E8" w:rsidR="00CE6C4E" w:rsidP="00CE6C4E" w:rsidRDefault="00CE6C4E" w14:paraId="526FA8DF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0" w:type="dxa"/>
          </w:tcPr>
          <w:p w:rsidRPr="005F33E8" w:rsidR="00CE6C4E" w:rsidP="00CE6C4E" w:rsidRDefault="00CE6C4E" w14:paraId="20AE51E0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1" w:type="dxa"/>
          </w:tcPr>
          <w:p w:rsidRPr="005F33E8" w:rsidR="00CE6C4E" w:rsidP="00CE6C4E" w:rsidRDefault="00CE6C4E" w14:paraId="5A87B033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0" w:type="dxa"/>
          </w:tcPr>
          <w:p w:rsidRPr="005F33E8" w:rsidR="00CE6C4E" w:rsidP="00CE6C4E" w:rsidRDefault="00CE6C4E" w14:paraId="227F8CB7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1" w:type="dxa"/>
          </w:tcPr>
          <w:p w:rsidRPr="005F33E8" w:rsidR="00CE6C4E" w:rsidP="00CE6C4E" w:rsidRDefault="00CE6C4E" w14:paraId="12460972" w14:textId="77777777">
            <w:pPr>
              <w:ind w:right="-569"/>
              <w:rPr>
                <w:rFonts w:ascii="Arial Narrow" w:hAnsi="Arial Narrow"/>
                <w:b/>
                <w:bCs/>
              </w:rPr>
            </w:pPr>
          </w:p>
        </w:tc>
      </w:tr>
      <w:tr w:rsidRPr="0035237A" w:rsidR="00CE6C4E" w:rsidTr="007A4275" w14:paraId="5D23851D" w14:textId="77777777">
        <w:tc>
          <w:tcPr>
            <w:tcW w:w="5387" w:type="dxa"/>
          </w:tcPr>
          <w:p w:rsidRPr="003E5C10" w:rsidR="00CE6C4E" w:rsidP="00CE6C4E" w:rsidRDefault="00CE6C4E" w14:paraId="2818B58F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Diminuisce contenziosi e microconflittualità con il personale</w:t>
            </w:r>
          </w:p>
        </w:tc>
        <w:tc>
          <w:tcPr>
            <w:tcW w:w="680" w:type="dxa"/>
          </w:tcPr>
          <w:p w:rsidRPr="00CE6C4E" w:rsidR="00CE6C4E" w:rsidP="00CE6C4E" w:rsidRDefault="00CE6C4E" w14:paraId="56F9F3E2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4E0E0323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0A9B2DFC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7E3FCEF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70F409A9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069EE8FB" w14:textId="77777777">
        <w:tc>
          <w:tcPr>
            <w:tcW w:w="5387" w:type="dxa"/>
          </w:tcPr>
          <w:p w:rsidRPr="003E5C10" w:rsidR="00CE6C4E" w:rsidP="00CE6C4E" w:rsidRDefault="00CE6C4E" w14:paraId="36B698F4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Migliora la gestione delle risorse umane</w:t>
            </w:r>
          </w:p>
        </w:tc>
        <w:tc>
          <w:tcPr>
            <w:tcW w:w="680" w:type="dxa"/>
          </w:tcPr>
          <w:p w:rsidRPr="00CE6C4E" w:rsidR="00CE6C4E" w:rsidP="00CE6C4E" w:rsidRDefault="00CE6C4E" w14:paraId="1616A64E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7DF6B3C2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7C5B06DE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4B237A5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2B195A03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21B59E76" w14:textId="77777777">
        <w:tc>
          <w:tcPr>
            <w:tcW w:w="5387" w:type="dxa"/>
          </w:tcPr>
          <w:p w:rsidRPr="003E5C10" w:rsidR="00CE6C4E" w:rsidP="00CE6C4E" w:rsidRDefault="00CE6C4E" w14:paraId="195C8807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Aiuta ad attrarre e conservare i talenti</w:t>
            </w:r>
          </w:p>
        </w:tc>
        <w:tc>
          <w:tcPr>
            <w:tcW w:w="680" w:type="dxa"/>
          </w:tcPr>
          <w:p w:rsidRPr="00CE6C4E" w:rsidR="00CE6C4E" w:rsidP="00CE6C4E" w:rsidRDefault="00CE6C4E" w14:paraId="0DDB39C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2E445AD7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0F5DB1E4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187E2BC2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3B61603C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1970949E" w14:textId="77777777">
        <w:tc>
          <w:tcPr>
            <w:tcW w:w="5387" w:type="dxa"/>
          </w:tcPr>
          <w:p w:rsidRPr="003E5C10" w:rsidR="00CE6C4E" w:rsidP="00CE6C4E" w:rsidRDefault="00CE6C4E" w14:paraId="4F8CE557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Promuove la reputazione aziendale attirando nuova clientela</w:t>
            </w:r>
          </w:p>
        </w:tc>
        <w:tc>
          <w:tcPr>
            <w:tcW w:w="680" w:type="dxa"/>
          </w:tcPr>
          <w:p w:rsidRPr="00CE6C4E" w:rsidR="00CE6C4E" w:rsidP="00CE6C4E" w:rsidRDefault="00CE6C4E" w14:paraId="6B471797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2160E5A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1D5723CB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3304DA5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5C393344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3B18B4A8" w14:textId="77777777">
        <w:tc>
          <w:tcPr>
            <w:tcW w:w="5387" w:type="dxa"/>
          </w:tcPr>
          <w:p w:rsidRPr="003E5C10" w:rsidR="00CE6C4E" w:rsidP="00CE6C4E" w:rsidRDefault="00CE6C4E" w14:paraId="0F022DDE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Diminuisce i costi associati a turnover e assenteismo</w:t>
            </w:r>
          </w:p>
        </w:tc>
        <w:tc>
          <w:tcPr>
            <w:tcW w:w="680" w:type="dxa"/>
          </w:tcPr>
          <w:p w:rsidRPr="00CE6C4E" w:rsidR="00CE6C4E" w:rsidP="00CE6C4E" w:rsidRDefault="00CE6C4E" w14:paraId="61A66787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47DE83A1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3E6C8C4F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654F7DDA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359BF527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188D56E2" w14:textId="77777777">
        <w:tc>
          <w:tcPr>
            <w:tcW w:w="5387" w:type="dxa"/>
          </w:tcPr>
          <w:p w:rsidRPr="003E5C10" w:rsidR="00CE6C4E" w:rsidP="00CE6C4E" w:rsidRDefault="00CE6C4E" w14:paraId="3DD7628E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Migliora la performance economico-finanziaria</w:t>
            </w:r>
          </w:p>
        </w:tc>
        <w:tc>
          <w:tcPr>
            <w:tcW w:w="680" w:type="dxa"/>
          </w:tcPr>
          <w:p w:rsidRPr="00CE6C4E" w:rsidR="00CE6C4E" w:rsidP="00CE6C4E" w:rsidRDefault="00CE6C4E" w14:paraId="0AECAD0B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34B72F1A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7296C372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1CD4E5CD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2E80A6D7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78FE15A5" w14:textId="77777777">
        <w:tc>
          <w:tcPr>
            <w:tcW w:w="5387" w:type="dxa"/>
          </w:tcPr>
          <w:p w:rsidRPr="003E5C10" w:rsidR="00CE6C4E" w:rsidP="00CE6C4E" w:rsidRDefault="00CE6C4E" w14:paraId="014AC83D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Genera aspettative che potrebbero essere deluse</w:t>
            </w:r>
          </w:p>
        </w:tc>
        <w:tc>
          <w:tcPr>
            <w:tcW w:w="680" w:type="dxa"/>
          </w:tcPr>
          <w:p w:rsidRPr="00CE6C4E" w:rsidR="00CE6C4E" w:rsidP="00CE6C4E" w:rsidRDefault="00CE6C4E" w14:paraId="2CF07F1D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214942CC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12944120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5C931C83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12B9B269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3557CE6F" w14:textId="77777777">
        <w:tc>
          <w:tcPr>
            <w:tcW w:w="5387" w:type="dxa"/>
          </w:tcPr>
          <w:p w:rsidRPr="003E5C10" w:rsidR="00CE6C4E" w:rsidP="00CE6C4E" w:rsidRDefault="00CE6C4E" w14:paraId="4691614A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Favorisce creatività e innovazione dei dipendenti</w:t>
            </w:r>
          </w:p>
        </w:tc>
        <w:tc>
          <w:tcPr>
            <w:tcW w:w="680" w:type="dxa"/>
          </w:tcPr>
          <w:p w:rsidRPr="00CE6C4E" w:rsidR="00CE6C4E" w:rsidP="00CE6C4E" w:rsidRDefault="00CE6C4E" w14:paraId="524E2195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1A6B38D5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1E7005D8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4A9CE75D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0064C7F6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Pr="0035237A" w:rsidR="00CE6C4E" w:rsidTr="007A4275" w14:paraId="2BB922ED" w14:textId="77777777">
        <w:tc>
          <w:tcPr>
            <w:tcW w:w="5387" w:type="dxa"/>
          </w:tcPr>
          <w:p w:rsidRPr="003E5C10" w:rsidR="00CE6C4E" w:rsidP="00CE6C4E" w:rsidRDefault="00CE6C4E" w14:paraId="0497364C" w14:textId="77777777">
            <w:pPr>
              <w:ind w:right="-569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3E5C10">
              <w:rPr>
                <w:rFonts w:ascii="Arial Narrow" w:hAnsi="Arial Narrow"/>
                <w:sz w:val="22"/>
                <w:szCs w:val="22"/>
                <w:lang w:val="it-IT"/>
              </w:rPr>
              <w:t>Appesantisce la struttura aziendale con ulteriori costi</w:t>
            </w:r>
          </w:p>
        </w:tc>
        <w:tc>
          <w:tcPr>
            <w:tcW w:w="680" w:type="dxa"/>
          </w:tcPr>
          <w:p w:rsidRPr="00CE6C4E" w:rsidR="00CE6C4E" w:rsidP="00CE6C4E" w:rsidRDefault="00CE6C4E" w14:paraId="380AA56D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0B7919B2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3FDB8600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0" w:type="dxa"/>
          </w:tcPr>
          <w:p w:rsidRPr="00CE6C4E" w:rsidR="00CE6C4E" w:rsidP="00CE6C4E" w:rsidRDefault="00CE6C4E" w14:paraId="63B07AA6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681" w:type="dxa"/>
          </w:tcPr>
          <w:p w:rsidRPr="00CE6C4E" w:rsidR="00CE6C4E" w:rsidP="00CE6C4E" w:rsidRDefault="00CE6C4E" w14:paraId="045E2B8B" w14:textId="77777777">
            <w:pPr>
              <w:ind w:right="-569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</w:tbl>
    <w:p w:rsidRPr="00CE6C4E" w:rsidR="00CE6C4E" w:rsidP="00CE6C4E" w:rsidRDefault="00CE6C4E" w14:paraId="787DB71C" w14:textId="77777777">
      <w:pPr>
        <w:ind w:left="360" w:right="-569"/>
        <w:rPr>
          <w:rFonts w:ascii="Arial Narrow" w:hAnsi="Arial Narrow"/>
          <w:lang w:val="it-IT"/>
        </w:rPr>
      </w:pPr>
    </w:p>
    <w:p w:rsidR="00247E07" w:rsidP="00247E07" w:rsidRDefault="00247E07" w14:paraId="67CA0262" w14:textId="77777777">
      <w:pPr>
        <w:keepNext/>
        <w:keepLines/>
        <w:spacing w:after="160" w:line="259" w:lineRule="auto"/>
        <w:ind w:left="357" w:right="-569"/>
        <w:rPr>
          <w:rFonts w:ascii="Arial Narrow" w:hAnsi="Arial Narrow"/>
          <w:color w:val="4472C4" w:themeColor="accent1"/>
          <w:lang w:val="it-IT"/>
        </w:rPr>
      </w:pPr>
    </w:p>
    <w:p w:rsidR="00247E07" w:rsidP="00247E07" w:rsidRDefault="00247E07" w14:paraId="2DD14673" w14:textId="36534860">
      <w:pPr>
        <w:keepNext/>
        <w:keepLines/>
        <w:tabs>
          <w:tab w:val="center" w:pos="7230"/>
        </w:tabs>
        <w:spacing w:after="360" w:line="259" w:lineRule="auto"/>
        <w:ind w:left="357" w:right="-567"/>
        <w:rPr>
          <w:rFonts w:ascii="Arial Narrow" w:hAnsi="Arial Narrow"/>
          <w:sz w:val="22"/>
          <w:szCs w:val="22"/>
          <w:lang w:val="it-IT"/>
        </w:rPr>
      </w:pPr>
      <w:r w:rsidRPr="00247E07">
        <w:rPr>
          <w:rFonts w:ascii="Arial Narrow" w:hAnsi="Arial Narrow"/>
          <w:sz w:val="22"/>
          <w:szCs w:val="22"/>
          <w:lang w:val="it-IT"/>
        </w:rPr>
        <w:tab/>
      </w:r>
      <w:r w:rsidRPr="00247E07">
        <w:rPr>
          <w:rFonts w:ascii="Arial Narrow" w:hAnsi="Arial Narrow"/>
          <w:sz w:val="22"/>
          <w:szCs w:val="22"/>
          <w:lang w:val="it-IT"/>
        </w:rPr>
        <w:t>FIRMA DI CHI COMPILA</w:t>
      </w:r>
    </w:p>
    <w:p w:rsidRPr="00247E07" w:rsidR="00247E07" w:rsidP="00247E07" w:rsidRDefault="00247E07" w14:paraId="45CC76BE" w14:textId="08047A65">
      <w:pPr>
        <w:keepNext/>
        <w:keepLines/>
        <w:tabs>
          <w:tab w:val="center" w:pos="7230"/>
        </w:tabs>
        <w:spacing w:after="160" w:line="259" w:lineRule="auto"/>
        <w:ind w:left="357" w:right="-569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ab/>
      </w:r>
      <w:r>
        <w:rPr>
          <w:rFonts w:ascii="Arial Narrow" w:hAnsi="Arial Narrow"/>
          <w:sz w:val="22"/>
          <w:szCs w:val="22"/>
          <w:lang w:val="it-IT"/>
        </w:rPr>
        <w:t>___________________________________________</w:t>
      </w:r>
    </w:p>
    <w:p w:rsidR="00247E07" w:rsidP="00247E07" w:rsidRDefault="00247E07" w14:paraId="20873210" w14:textId="77777777">
      <w:pPr>
        <w:keepNext/>
        <w:keepLines/>
        <w:spacing w:after="160" w:line="259" w:lineRule="auto"/>
        <w:ind w:left="357" w:right="-569"/>
        <w:rPr>
          <w:rFonts w:ascii="Arial Narrow" w:hAnsi="Arial Narrow"/>
          <w:color w:val="4472C4" w:themeColor="accent1"/>
          <w:lang w:val="it-IT"/>
        </w:rPr>
      </w:pPr>
    </w:p>
    <w:p w:rsidRPr="008B5200" w:rsidR="008B5200" w:rsidP="00247E07" w:rsidRDefault="008B5200" w14:paraId="797CF21C" w14:textId="189FCEA6">
      <w:pPr>
        <w:keepNext/>
        <w:keepLines/>
        <w:spacing w:after="160" w:line="259" w:lineRule="auto"/>
        <w:ind w:left="357" w:right="-569"/>
        <w:rPr>
          <w:rFonts w:ascii="Arial Narrow" w:hAnsi="Arial Narrow"/>
          <w:b/>
          <w:bCs/>
          <w:lang w:val="it-IT"/>
        </w:rPr>
      </w:pPr>
      <w:r w:rsidRPr="008B5200">
        <w:rPr>
          <w:rFonts w:ascii="Arial Narrow" w:hAnsi="Arial Narrow"/>
          <w:lang w:val="it-IT"/>
        </w:rPr>
        <w:t xml:space="preserve">Inviare il questionario compilato e firmato a </w:t>
      </w:r>
      <w:r w:rsidRPr="008B5200">
        <w:rPr>
          <w:rFonts w:ascii="Arial Narrow" w:hAnsi="Arial Narrow"/>
          <w:b/>
          <w:bCs/>
          <w:lang w:val="it-IT"/>
        </w:rPr>
        <w:t>centrale@simulimpresa.com</w:t>
      </w:r>
    </w:p>
    <w:p w:rsidRPr="00247E07" w:rsidR="00CE6C4E" w:rsidP="00CE6C4E" w:rsidRDefault="00CE6C4E" w14:paraId="4339E614" w14:textId="77777777">
      <w:pPr>
        <w:ind w:left="708" w:right="-569"/>
        <w:rPr>
          <w:rFonts w:ascii="Arial Narrow" w:hAnsi="Arial Narrow"/>
          <w:lang w:val="it-IT"/>
        </w:rPr>
      </w:pPr>
    </w:p>
    <w:p w:rsidR="008B5200" w:rsidP="003E5C10" w:rsidRDefault="008B5200" w14:paraId="4D6B3CA3" w14:textId="77777777">
      <w:pPr>
        <w:ind w:right="-569"/>
        <w:jc w:val="center"/>
        <w:rPr>
          <w:rFonts w:ascii="Arial Narrow" w:hAnsi="Arial Narrow"/>
          <w:lang w:val="it-IT"/>
        </w:rPr>
      </w:pPr>
    </w:p>
    <w:p w:rsidR="006C0BC9" w:rsidP="008B5200" w:rsidRDefault="00CE6C4E" w14:paraId="042B8315" w14:textId="3F0F6A3B">
      <w:pPr>
        <w:ind w:right="-1"/>
        <w:jc w:val="center"/>
        <w:rPr>
          <w:rFonts w:eastAsia="Arial Narrow" w:cstheme="minorHAnsi"/>
          <w:lang w:val="it-IT"/>
        </w:rPr>
      </w:pPr>
      <w:r w:rsidRPr="00247E07">
        <w:rPr>
          <w:rFonts w:ascii="Arial Narrow" w:hAnsi="Arial Narrow"/>
          <w:lang w:val="it-IT"/>
        </w:rPr>
        <w:t>GRAZIE</w:t>
      </w:r>
    </w:p>
    <w:sectPr w:rsidR="006C0BC9" w:rsidSect="006050CE">
      <w:headerReference w:type="default" r:id="rId11"/>
      <w:footerReference w:type="default" r:id="rId12"/>
      <w:pgSz w:w="11906" w:h="16838" w:orient="portrait" w:code="9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08AD" w:rsidP="003B5ED4" w:rsidRDefault="00BF08AD" w14:paraId="3AA97A9D" w14:textId="77777777">
      <w:r>
        <w:separator/>
      </w:r>
    </w:p>
  </w:endnote>
  <w:endnote w:type="continuationSeparator" w:id="0">
    <w:p w:rsidR="00BF08AD" w:rsidP="003B5ED4" w:rsidRDefault="00BF08AD" w14:paraId="1185F0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5ED4" w:rsidRDefault="003B5ED4" w14:paraId="6D9E0AF3" w14:textId="63A4BDFF">
    <w:pPr>
      <w:pStyle w:val="Pidipagina"/>
      <w:jc w:val="center"/>
    </w:pPr>
  </w:p>
  <w:p w:rsidR="003B5ED4" w:rsidP="00873A03" w:rsidRDefault="003B5ED4" w14:paraId="5EB59A4B" w14:textId="7142995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08AD" w:rsidP="003B5ED4" w:rsidRDefault="00BF08AD" w14:paraId="00C2F2D1" w14:textId="77777777">
      <w:r>
        <w:separator/>
      </w:r>
    </w:p>
  </w:footnote>
  <w:footnote w:type="continuationSeparator" w:id="0">
    <w:p w:rsidR="00BF08AD" w:rsidP="003B5ED4" w:rsidRDefault="00BF08AD" w14:paraId="17558B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Grigliatabella"/>
      <w:tblW w:w="12630" w:type="dxa"/>
      <w:tblInd w:w="-10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4092"/>
      <w:gridCol w:w="5865"/>
      <w:gridCol w:w="2673"/>
    </w:tblGrid>
    <w:tr w:rsidR="003D249E" w:rsidTr="00CC7B28" w14:paraId="58321D0B" w14:textId="77777777">
      <w:trPr>
        <w:trHeight w:val="1124"/>
      </w:trPr>
      <w:tc>
        <w:tcPr>
          <w:tcW w:w="4092" w:type="dxa"/>
        </w:tcPr>
        <w:p w:rsidR="003D249E" w:rsidP="003D249E" w:rsidRDefault="0035237A" w14:paraId="37755651" w14:textId="3780F002">
          <w:pPr>
            <w:pStyle w:val="Intestazione"/>
            <w:tabs>
              <w:tab w:val="clear" w:pos="9638"/>
              <w:tab w:val="right" w:pos="9782"/>
            </w:tabs>
            <w:ind w:left="426"/>
          </w:pPr>
          <w:r>
            <w:rPr>
              <w:noProof/>
            </w:rPr>
            <w:drawing>
              <wp:inline distT="0" distB="0" distL="0" distR="0" wp14:anchorId="07CBCCB3" wp14:editId="404BD040">
                <wp:extent cx="1353185" cy="615950"/>
                <wp:effectExtent l="0" t="0" r="0" b="0"/>
                <wp:docPr id="63927092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5" w:type="dxa"/>
        </w:tcPr>
        <w:p w:rsidR="003D249E" w:rsidP="00CC7B28" w:rsidRDefault="006050CE" w14:paraId="2B7D3B6B" w14:textId="278D2C04">
          <w:pPr>
            <w:pStyle w:val="Intestazione"/>
            <w:ind w:right="-1561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F332A5" wp14:editId="498E35F5">
                <wp:simplePos x="0" y="0"/>
                <wp:positionH relativeFrom="margin">
                  <wp:posOffset>2954020</wp:posOffset>
                </wp:positionH>
                <wp:positionV relativeFrom="paragraph">
                  <wp:posOffset>88900</wp:posOffset>
                </wp:positionV>
                <wp:extent cx="1109011" cy="514985"/>
                <wp:effectExtent l="0" t="0" r="0" b="0"/>
                <wp:wrapNone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90"/>
                        <a:stretch/>
                      </pic:blipFill>
                      <pic:spPr bwMode="auto">
                        <a:xfrm>
                          <a:off x="0" y="0"/>
                          <a:ext cx="1109011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7B28">
            <w:t xml:space="preserve">                                                                         </w:t>
          </w:r>
        </w:p>
      </w:tc>
      <w:tc>
        <w:tcPr>
          <w:tcW w:w="2673" w:type="dxa"/>
        </w:tcPr>
        <w:p w:rsidR="003D249E" w:rsidP="003D249E" w:rsidRDefault="003D249E" w14:paraId="7E5D311D" w14:textId="05F38D93">
          <w:pPr>
            <w:pStyle w:val="Intestazione"/>
          </w:pPr>
        </w:p>
      </w:tc>
    </w:tr>
  </w:tbl>
  <w:p w:rsidR="003D249E" w:rsidRDefault="003D249E" w14:paraId="462D6FB0" w14:textId="7FFF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477A"/>
    <w:multiLevelType w:val="hybridMultilevel"/>
    <w:tmpl w:val="BD84143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62C8E"/>
    <w:multiLevelType w:val="multilevel"/>
    <w:tmpl w:val="6E44BE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ED3D04"/>
    <w:multiLevelType w:val="hybridMultilevel"/>
    <w:tmpl w:val="2140D80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24859"/>
    <w:multiLevelType w:val="multilevel"/>
    <w:tmpl w:val="6E44BE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5A3CDA"/>
    <w:multiLevelType w:val="hybridMultilevel"/>
    <w:tmpl w:val="E2300248"/>
    <w:lvl w:ilvl="0" w:tplc="FB7EDDE8">
      <w:start w:val="1"/>
      <w:numFmt w:val="decimal"/>
      <w:lvlText w:val="%1."/>
      <w:lvlJc w:val="left"/>
      <w:pPr>
        <w:ind w:left="720" w:hanging="360"/>
      </w:pPr>
      <w:rPr>
        <w:rFonts w:eastAsia="Arial Narrow" w:asciiTheme="minorHAns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3F84"/>
    <w:multiLevelType w:val="multilevel"/>
    <w:tmpl w:val="B0622FC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1614DE"/>
    <w:multiLevelType w:val="hybridMultilevel"/>
    <w:tmpl w:val="7B5267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E3BD1"/>
    <w:multiLevelType w:val="hybridMultilevel"/>
    <w:tmpl w:val="5EEE3A80"/>
    <w:lvl w:ilvl="0" w:tplc="77F8F95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F30020"/>
    <w:multiLevelType w:val="multilevel"/>
    <w:tmpl w:val="B0622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FA709F"/>
    <w:multiLevelType w:val="hybridMultilevel"/>
    <w:tmpl w:val="FC18DFFE"/>
    <w:lvl w:ilvl="0" w:tplc="AD88CFF0">
      <w:numFmt w:val="bullet"/>
      <w:lvlText w:val=""/>
      <w:lvlJc w:val="left"/>
      <w:pPr>
        <w:ind w:left="1495" w:hanging="360"/>
      </w:pPr>
      <w:rPr>
        <w:rFonts w:hint="default" w:ascii="Wingdings" w:hAnsi="Wingdings" w:eastAsia="Wingdings" w:cs="Wingdings"/>
        <w:w w:val="100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7CF04B9"/>
    <w:multiLevelType w:val="hybridMultilevel"/>
    <w:tmpl w:val="5AB41F54"/>
    <w:lvl w:ilvl="0" w:tplc="44BE8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318E8"/>
    <w:multiLevelType w:val="hybridMultilevel"/>
    <w:tmpl w:val="7038A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77A4"/>
    <w:multiLevelType w:val="hybridMultilevel"/>
    <w:tmpl w:val="8586E180"/>
    <w:lvl w:ilvl="0" w:tplc="8BAA649E">
      <w:numFmt w:val="bullet"/>
      <w:lvlText w:val="-"/>
      <w:lvlJc w:val="left"/>
      <w:pPr>
        <w:ind w:left="-65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 w16cid:durableId="937369860">
    <w:abstractNumId w:val="8"/>
  </w:num>
  <w:num w:numId="2" w16cid:durableId="1816212786">
    <w:abstractNumId w:val="5"/>
  </w:num>
  <w:num w:numId="3" w16cid:durableId="49816394">
    <w:abstractNumId w:val="0"/>
  </w:num>
  <w:num w:numId="4" w16cid:durableId="1712416962">
    <w:abstractNumId w:val="11"/>
  </w:num>
  <w:num w:numId="5" w16cid:durableId="2026710659">
    <w:abstractNumId w:val="1"/>
  </w:num>
  <w:num w:numId="6" w16cid:durableId="459422640">
    <w:abstractNumId w:val="3"/>
  </w:num>
  <w:num w:numId="7" w16cid:durableId="1483038561">
    <w:abstractNumId w:val="7"/>
  </w:num>
  <w:num w:numId="8" w16cid:durableId="1970472365">
    <w:abstractNumId w:val="2"/>
  </w:num>
  <w:num w:numId="9" w16cid:durableId="864709436">
    <w:abstractNumId w:val="6"/>
  </w:num>
  <w:num w:numId="10" w16cid:durableId="797072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907326">
    <w:abstractNumId w:val="12"/>
  </w:num>
  <w:num w:numId="12" w16cid:durableId="2068650784">
    <w:abstractNumId w:val="10"/>
  </w:num>
  <w:num w:numId="13" w16cid:durableId="1252393690">
    <w:abstractNumId w:val="9"/>
  </w:num>
  <w:num w:numId="14" w16cid:durableId="172236325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B"/>
    <w:rsid w:val="00001F12"/>
    <w:rsid w:val="00012B6B"/>
    <w:rsid w:val="000349DF"/>
    <w:rsid w:val="00037219"/>
    <w:rsid w:val="0006409D"/>
    <w:rsid w:val="000A02AA"/>
    <w:rsid w:val="000A0839"/>
    <w:rsid w:val="000A48F9"/>
    <w:rsid w:val="000B66E9"/>
    <w:rsid w:val="000B6A4B"/>
    <w:rsid w:val="000B71CC"/>
    <w:rsid w:val="000E06CF"/>
    <w:rsid w:val="000E51B2"/>
    <w:rsid w:val="000F7054"/>
    <w:rsid w:val="00120FEB"/>
    <w:rsid w:val="00136F76"/>
    <w:rsid w:val="001445EF"/>
    <w:rsid w:val="00153D49"/>
    <w:rsid w:val="001573AE"/>
    <w:rsid w:val="00157DE5"/>
    <w:rsid w:val="00165422"/>
    <w:rsid w:val="0016544D"/>
    <w:rsid w:val="0016555E"/>
    <w:rsid w:val="0017153A"/>
    <w:rsid w:val="00176C62"/>
    <w:rsid w:val="00194030"/>
    <w:rsid w:val="001961A7"/>
    <w:rsid w:val="001A242E"/>
    <w:rsid w:val="001A4D29"/>
    <w:rsid w:val="001B6E18"/>
    <w:rsid w:val="001C255C"/>
    <w:rsid w:val="001D4A7B"/>
    <w:rsid w:val="001D6BEB"/>
    <w:rsid w:val="001E0AA9"/>
    <w:rsid w:val="001E3B2D"/>
    <w:rsid w:val="001E58C7"/>
    <w:rsid w:val="00207671"/>
    <w:rsid w:val="00222717"/>
    <w:rsid w:val="00222DA5"/>
    <w:rsid w:val="002432E2"/>
    <w:rsid w:val="002451E8"/>
    <w:rsid w:val="00247E07"/>
    <w:rsid w:val="0025627A"/>
    <w:rsid w:val="0026136A"/>
    <w:rsid w:val="0028416B"/>
    <w:rsid w:val="00285F37"/>
    <w:rsid w:val="00287F5A"/>
    <w:rsid w:val="002A46EE"/>
    <w:rsid w:val="002A65FC"/>
    <w:rsid w:val="002C3CEB"/>
    <w:rsid w:val="002E323F"/>
    <w:rsid w:val="0030210B"/>
    <w:rsid w:val="00315DFA"/>
    <w:rsid w:val="003214DD"/>
    <w:rsid w:val="00345189"/>
    <w:rsid w:val="0035237A"/>
    <w:rsid w:val="00364151"/>
    <w:rsid w:val="0037214B"/>
    <w:rsid w:val="00383330"/>
    <w:rsid w:val="003A240D"/>
    <w:rsid w:val="003B5ED4"/>
    <w:rsid w:val="003C1061"/>
    <w:rsid w:val="003C1E07"/>
    <w:rsid w:val="003C46F3"/>
    <w:rsid w:val="003C5C67"/>
    <w:rsid w:val="003C6360"/>
    <w:rsid w:val="003D249E"/>
    <w:rsid w:val="003E0118"/>
    <w:rsid w:val="003E288A"/>
    <w:rsid w:val="003E5732"/>
    <w:rsid w:val="003E5C10"/>
    <w:rsid w:val="003F4D7F"/>
    <w:rsid w:val="00401E95"/>
    <w:rsid w:val="00411446"/>
    <w:rsid w:val="0041148A"/>
    <w:rsid w:val="0041249A"/>
    <w:rsid w:val="0043719E"/>
    <w:rsid w:val="00460EE9"/>
    <w:rsid w:val="00461163"/>
    <w:rsid w:val="0047093D"/>
    <w:rsid w:val="004839DB"/>
    <w:rsid w:val="004A640F"/>
    <w:rsid w:val="004D30B1"/>
    <w:rsid w:val="004D3D94"/>
    <w:rsid w:val="004E2B59"/>
    <w:rsid w:val="004E4579"/>
    <w:rsid w:val="0050128C"/>
    <w:rsid w:val="00523FCD"/>
    <w:rsid w:val="005241D9"/>
    <w:rsid w:val="0053618E"/>
    <w:rsid w:val="0053670B"/>
    <w:rsid w:val="00546A15"/>
    <w:rsid w:val="00550375"/>
    <w:rsid w:val="005528E9"/>
    <w:rsid w:val="0055526A"/>
    <w:rsid w:val="005563DA"/>
    <w:rsid w:val="00560A6B"/>
    <w:rsid w:val="005613AB"/>
    <w:rsid w:val="00567D1C"/>
    <w:rsid w:val="0058125A"/>
    <w:rsid w:val="0058616A"/>
    <w:rsid w:val="005B3AFA"/>
    <w:rsid w:val="005B5E12"/>
    <w:rsid w:val="005E14A7"/>
    <w:rsid w:val="005E4C68"/>
    <w:rsid w:val="005F0748"/>
    <w:rsid w:val="005F3242"/>
    <w:rsid w:val="005F4167"/>
    <w:rsid w:val="006050CE"/>
    <w:rsid w:val="006134C0"/>
    <w:rsid w:val="0062215C"/>
    <w:rsid w:val="006277E7"/>
    <w:rsid w:val="00635BC9"/>
    <w:rsid w:val="0065322B"/>
    <w:rsid w:val="00657452"/>
    <w:rsid w:val="006A5A84"/>
    <w:rsid w:val="006B2033"/>
    <w:rsid w:val="006C0BC9"/>
    <w:rsid w:val="006E24BF"/>
    <w:rsid w:val="0072666F"/>
    <w:rsid w:val="00755BA6"/>
    <w:rsid w:val="00775702"/>
    <w:rsid w:val="00792901"/>
    <w:rsid w:val="007A6486"/>
    <w:rsid w:val="007B2658"/>
    <w:rsid w:val="007B68D6"/>
    <w:rsid w:val="008005F5"/>
    <w:rsid w:val="00800A06"/>
    <w:rsid w:val="00822281"/>
    <w:rsid w:val="00834B3B"/>
    <w:rsid w:val="00864385"/>
    <w:rsid w:val="00864B45"/>
    <w:rsid w:val="0086541A"/>
    <w:rsid w:val="00873A03"/>
    <w:rsid w:val="00890789"/>
    <w:rsid w:val="008A78FA"/>
    <w:rsid w:val="008B2A17"/>
    <w:rsid w:val="008B5200"/>
    <w:rsid w:val="008D1406"/>
    <w:rsid w:val="008E4875"/>
    <w:rsid w:val="00936649"/>
    <w:rsid w:val="009415EF"/>
    <w:rsid w:val="00946CFC"/>
    <w:rsid w:val="00953837"/>
    <w:rsid w:val="00955E83"/>
    <w:rsid w:val="00992903"/>
    <w:rsid w:val="009975ED"/>
    <w:rsid w:val="009F486E"/>
    <w:rsid w:val="00A06A3C"/>
    <w:rsid w:val="00A06ECA"/>
    <w:rsid w:val="00A21021"/>
    <w:rsid w:val="00A45186"/>
    <w:rsid w:val="00A65A91"/>
    <w:rsid w:val="00A74155"/>
    <w:rsid w:val="00A8439F"/>
    <w:rsid w:val="00A8772E"/>
    <w:rsid w:val="00A91157"/>
    <w:rsid w:val="00AC659E"/>
    <w:rsid w:val="00AD0F35"/>
    <w:rsid w:val="00AD49EF"/>
    <w:rsid w:val="00AE7973"/>
    <w:rsid w:val="00AF1CD8"/>
    <w:rsid w:val="00AF3D61"/>
    <w:rsid w:val="00AF6C0F"/>
    <w:rsid w:val="00B11855"/>
    <w:rsid w:val="00B15C30"/>
    <w:rsid w:val="00B26F80"/>
    <w:rsid w:val="00B456A3"/>
    <w:rsid w:val="00B46C89"/>
    <w:rsid w:val="00B47E0C"/>
    <w:rsid w:val="00B56C57"/>
    <w:rsid w:val="00B67FD4"/>
    <w:rsid w:val="00B707EE"/>
    <w:rsid w:val="00B743F0"/>
    <w:rsid w:val="00B748C3"/>
    <w:rsid w:val="00BA55D4"/>
    <w:rsid w:val="00BB69A7"/>
    <w:rsid w:val="00BB6DE1"/>
    <w:rsid w:val="00BB7CF4"/>
    <w:rsid w:val="00BE0E1F"/>
    <w:rsid w:val="00BF08AD"/>
    <w:rsid w:val="00BF3F3D"/>
    <w:rsid w:val="00BF4172"/>
    <w:rsid w:val="00BF4DE4"/>
    <w:rsid w:val="00C04B44"/>
    <w:rsid w:val="00C07D77"/>
    <w:rsid w:val="00C13C79"/>
    <w:rsid w:val="00C95721"/>
    <w:rsid w:val="00CA7693"/>
    <w:rsid w:val="00CB2B08"/>
    <w:rsid w:val="00CC357D"/>
    <w:rsid w:val="00CC60B5"/>
    <w:rsid w:val="00CC7295"/>
    <w:rsid w:val="00CC7B28"/>
    <w:rsid w:val="00CE6C4E"/>
    <w:rsid w:val="00D01CD2"/>
    <w:rsid w:val="00D25125"/>
    <w:rsid w:val="00D4023D"/>
    <w:rsid w:val="00D50B44"/>
    <w:rsid w:val="00D536AC"/>
    <w:rsid w:val="00D70A3C"/>
    <w:rsid w:val="00D7767B"/>
    <w:rsid w:val="00DA0C72"/>
    <w:rsid w:val="00DB2062"/>
    <w:rsid w:val="00DB488B"/>
    <w:rsid w:val="00DB5E1D"/>
    <w:rsid w:val="00DC4A8C"/>
    <w:rsid w:val="00DD655D"/>
    <w:rsid w:val="00DE7DE8"/>
    <w:rsid w:val="00E00AE7"/>
    <w:rsid w:val="00E02346"/>
    <w:rsid w:val="00E03EA3"/>
    <w:rsid w:val="00E06FBD"/>
    <w:rsid w:val="00E07611"/>
    <w:rsid w:val="00E1484F"/>
    <w:rsid w:val="00E407EF"/>
    <w:rsid w:val="00E43229"/>
    <w:rsid w:val="00E44D65"/>
    <w:rsid w:val="00E578EF"/>
    <w:rsid w:val="00E71B99"/>
    <w:rsid w:val="00E72031"/>
    <w:rsid w:val="00E7211A"/>
    <w:rsid w:val="00E8298F"/>
    <w:rsid w:val="00E86D55"/>
    <w:rsid w:val="00E90E3E"/>
    <w:rsid w:val="00E9690F"/>
    <w:rsid w:val="00EA2964"/>
    <w:rsid w:val="00EB2AB0"/>
    <w:rsid w:val="00EB6AD3"/>
    <w:rsid w:val="00ED2C77"/>
    <w:rsid w:val="00EE3F06"/>
    <w:rsid w:val="00F0667A"/>
    <w:rsid w:val="00F244D2"/>
    <w:rsid w:val="00F26180"/>
    <w:rsid w:val="00F30B58"/>
    <w:rsid w:val="00F353DB"/>
    <w:rsid w:val="00F41ACA"/>
    <w:rsid w:val="00F45AA5"/>
    <w:rsid w:val="00F5497A"/>
    <w:rsid w:val="00F55508"/>
    <w:rsid w:val="00F824C0"/>
    <w:rsid w:val="00F9728B"/>
    <w:rsid w:val="00FB5CE7"/>
    <w:rsid w:val="00FC01BE"/>
    <w:rsid w:val="00FD180A"/>
    <w:rsid w:val="00FD2C43"/>
    <w:rsid w:val="00FD513C"/>
    <w:rsid w:val="00FE286B"/>
    <w:rsid w:val="10A68F1F"/>
    <w:rsid w:val="1D98981A"/>
    <w:rsid w:val="3DD570BC"/>
    <w:rsid w:val="69E40F6E"/>
    <w:rsid w:val="79D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4D921"/>
  <w15:chartTrackingRefBased/>
  <w15:docId w15:val="{ED1174DD-1431-4EC8-AF2C-0F0F8FFD8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45AA5"/>
    <w:pPr>
      <w:spacing w:after="0" w:line="240" w:lineRule="auto"/>
    </w:pPr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211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11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E7211A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7211A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E7211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721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t0xe" w:customStyle="1">
    <w:name w:val="trt0xe"/>
    <w:basedOn w:val="Normale"/>
    <w:rsid w:val="00E7211A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Default" w:customStyle="1">
    <w:name w:val="Default"/>
    <w:rsid w:val="00E72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agriglia1chiara-colore5">
    <w:name w:val="Grid Table 1 Light Accent 5"/>
    <w:basedOn w:val="Tabellanormale"/>
    <w:uiPriority w:val="46"/>
    <w:rsid w:val="00D4023D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unhideWhenUsed/>
    <w:rsid w:val="003B5ED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B5ED4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3B5E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B5ED4"/>
    <w:rPr>
      <w:sz w:val="24"/>
      <w:szCs w:val="24"/>
      <w:lang w:val="en-GB"/>
    </w:rPr>
  </w:style>
  <w:style w:type="character" w:styleId="normaltextrun" w:customStyle="1">
    <w:name w:val="normaltextrun"/>
    <w:basedOn w:val="Carpredefinitoparagrafo"/>
    <w:rsid w:val="00120FEB"/>
  </w:style>
  <w:style w:type="paragraph" w:styleId="Titolo">
    <w:name w:val="Title"/>
    <w:basedOn w:val="Normale"/>
    <w:next w:val="Normale"/>
    <w:link w:val="TitoloCarattere"/>
    <w:uiPriority w:val="10"/>
    <w:qFormat/>
    <w:rsid w:val="00460EE9"/>
    <w:pPr>
      <w:spacing w:before="400"/>
      <w:ind w:left="-15"/>
    </w:pPr>
    <w:rPr>
      <w:rFonts w:ascii="Roboto" w:hAnsi="Roboto" w:eastAsia="Roboto" w:cs="Roboto"/>
      <w:color w:val="283592"/>
      <w:sz w:val="68"/>
      <w:szCs w:val="68"/>
      <w:lang w:val="it" w:eastAsia="it-IT"/>
    </w:rPr>
  </w:style>
  <w:style w:type="character" w:styleId="TitoloCarattere" w:customStyle="1">
    <w:name w:val="Titolo Carattere"/>
    <w:basedOn w:val="Carpredefinitoparagrafo"/>
    <w:link w:val="Titolo"/>
    <w:uiPriority w:val="10"/>
    <w:rsid w:val="00460EE9"/>
    <w:rPr>
      <w:rFonts w:ascii="Roboto" w:hAnsi="Roboto" w:eastAsia="Roboto" w:cs="Roboto"/>
      <w:color w:val="283592"/>
      <w:sz w:val="68"/>
      <w:szCs w:val="68"/>
      <w:lang w:val="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0EE9"/>
    <w:pPr>
      <w:spacing w:before="200" w:line="335" w:lineRule="auto"/>
      <w:ind w:left="-15"/>
    </w:pPr>
    <w:rPr>
      <w:rFonts w:ascii="Roboto" w:hAnsi="Roboto" w:eastAsia="Roboto" w:cs="Roboto"/>
      <w:color w:val="E01B84"/>
      <w:sz w:val="22"/>
      <w:szCs w:val="22"/>
      <w:lang w:val="it" w:eastAsia="it-IT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60EE9"/>
    <w:rPr>
      <w:rFonts w:ascii="Roboto" w:hAnsi="Roboto" w:eastAsia="Roboto" w:cs="Roboto"/>
      <w:color w:val="E01B84"/>
      <w:lang w:val="it" w:eastAsia="it-IT"/>
    </w:rPr>
  </w:style>
  <w:style w:type="table" w:styleId="Tabellagriglia5scura-colore1">
    <w:name w:val="Grid Table 5 Dark Accent 1"/>
    <w:basedOn w:val="Tabellanormale"/>
    <w:uiPriority w:val="50"/>
    <w:rsid w:val="003D249E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176C62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08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49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zionecontenuto xmlns="96e8d852-ac2c-45d1-ae2d-3e5ae04d0b2e" xsi:nil="true"/>
    <Codiceobiettivospecifico xmlns="96e8d852-ac2c-45d1-ae2d-3e5ae04d0b2e" xsi:nil="true"/>
    <TaxCatchAll xmlns="c88cc25c-729f-43c1-8542-9685fc667ef0" xsi:nil="true"/>
    <lcf76f155ced4ddcb4097134ff3c332f xmlns="96e8d852-ac2c-45d1-ae2d-3e5ae04d0b2e">
      <Terms xmlns="http://schemas.microsoft.com/office/infopath/2007/PartnerControls"/>
    </lcf76f155ced4ddcb4097134ff3c332f>
    <COLLEGAMENTIAIDOCUMENTI xmlns="96e8d852-ac2c-45d1-ae2d-3e5ae04d0b2e">
      <Url xsi:nil="true"/>
      <Description xsi:nil="true"/>
    </COLLEGAMENTIAIDOCUMENT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7AF60CDB66DA4BBA333A9E1E429D90" ma:contentTypeVersion="17" ma:contentTypeDescription="Creare un nuovo documento." ma:contentTypeScope="" ma:versionID="5067959983eab7b4d88fc25adfe98847">
  <xsd:schema xmlns:xsd="http://www.w3.org/2001/XMLSchema" xmlns:xs="http://www.w3.org/2001/XMLSchema" xmlns:p="http://schemas.microsoft.com/office/2006/metadata/properties" xmlns:ns2="96e8d852-ac2c-45d1-ae2d-3e5ae04d0b2e" xmlns:ns3="c88cc25c-729f-43c1-8542-9685fc667ef0" targetNamespace="http://schemas.microsoft.com/office/2006/metadata/properties" ma:root="true" ma:fieldsID="7626d94c2ccd5efff16d8d2c102e7429" ns2:_="" ns3:_="">
    <xsd:import namespace="96e8d852-ac2c-45d1-ae2d-3e5ae04d0b2e"/>
    <xsd:import namespace="c88cc25c-729f-43c1-8542-9685fc66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scrizionecontenuto" minOccurs="0"/>
                <xsd:element ref="ns2:Codiceobiettivospecifico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LLEGAMENTIAIDOCUMENTI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d852-ac2c-45d1-ae2d-3e5ae04d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zionecontenuto" ma:index="11" nillable="true" ma:displayName="Descrizione contenuto" ma:format="Dropdown" ma:internalName="Descrizionecontenuto">
      <xsd:simpleType>
        <xsd:restriction base="dms:Note">
          <xsd:maxLength value="255"/>
        </xsd:restriction>
      </xsd:simpleType>
    </xsd:element>
    <xsd:element name="Codiceobiettivospecifico" ma:index="12" nillable="true" ma:displayName="O.S." ma:description="Inserire il codice Obiettivo Specifico" ma:format="Dropdown" ma:internalName="Codiceobiettivospecifico">
      <xsd:simpleType>
        <xsd:restriction base="dms:Choice">
          <xsd:enumeration value="R0.1"/>
          <xsd:enumeration value="R0.2"/>
          <xsd:enumeration value="1.R1.1"/>
          <xsd:enumeration value="1.R1.2"/>
          <xsd:enumeration value="1.R2.1"/>
          <xsd:enumeration value="2.R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COLLEGAMENTIAIDOCUMENTI" ma:index="17" nillable="true" ma:displayName="Collegamento ipertestuale" ma:format="Hyperlink" ma:internalName="COLLEGAMENTIAIDOCUMENT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c25c-729f-43c1-8542-9685fc667e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f3f8e7-79cc-41d3-9935-8158db0c2e03}" ma:internalName="TaxCatchAll" ma:showField="CatchAllData" ma:web="c88cc25c-729f-43c1-8542-9685fc667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7EEA-B2C4-4DC1-9D4E-13D938018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A33198-C0EE-4BCF-B1FA-4741B34D3A81}"/>
</file>

<file path=customXml/itemProps3.xml><?xml version="1.0" encoding="utf-8"?>
<ds:datastoreItem xmlns:ds="http://schemas.openxmlformats.org/officeDocument/2006/customXml" ds:itemID="{7D037E16-B3C4-4F53-A7AB-166F4C8C8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F3143-5996-4CEC-A546-B5AD7C6069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Michela Sferrazza: Ivo Forni;Sara Bassani;Elisabetta Negrini</dc:creator>
  <keywords/>
  <dc:description/>
  <lastModifiedBy>Franco Mittica</lastModifiedBy>
  <revision>6</revision>
  <lastPrinted>2022-12-06T16:50:00.0000000Z</lastPrinted>
  <dcterms:created xsi:type="dcterms:W3CDTF">2024-10-01T08:48:00.0000000Z</dcterms:created>
  <dcterms:modified xsi:type="dcterms:W3CDTF">2026-02-10T14:06:35.4306861Z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0x0101009B7AF60CDB66DA4BBA333A9E1E429D90</vt:lpwstr>
  </property>
  <property fmtid="{D5CDD505-2E9C-101B-9397-08002B2CF9AE}" pid="3" name="MediaServiceImageTags">
    <vt:lpwstr/>
  </property>
</Properties>
</file>